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Times New Roman" w:hAnsi="Times New Roman" w:eastAsia="仿宋_GB2312" w:cs="Times New Roman"/>
          <w:color w:val="000000" w:themeColor="text1"/>
          <w:sz w:val="42"/>
          <w:shd w:val="clear" w:color="auto" w:fill="FFFFFF" w:themeFill="background1"/>
        </w:rPr>
      </w:pPr>
    </w:p>
    <w:p>
      <w:pPr>
        <w:spacing w:line="620" w:lineRule="exact"/>
        <w:jc w:val="center"/>
        <w:rPr>
          <w:rFonts w:ascii="Times New Roman" w:hAnsi="Times New Roman" w:eastAsia="仿宋_GB2312" w:cs="Times New Roman"/>
          <w:color w:val="000000" w:themeColor="text1"/>
          <w:sz w:val="4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hd w:val="clear" w:color="auto" w:fill="FFFFFF" w:themeFill="background1"/>
        </w:rPr>
        <w:pict>
          <v:shape id="文本框 3" o:spid="_x0000_s1026" o:spt="202" type="#_x0000_t202" style="position:absolute;left:0pt;margin-left:-21pt;margin-top:134.4pt;height:93.55pt;width:478.45pt;mso-position-vertical-relative:page;z-index:251657216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ind w:left="-100" w:leftChars="-50" w:right="-100" w:rightChars="-50"/>
                    <w:jc w:val="center"/>
                    <w:rPr>
                      <w:rFonts w:ascii="宋体" w:hAnsi="宋体"/>
                      <w:b/>
                      <w:color w:val="FF0000"/>
                      <w:spacing w:val="-24"/>
                      <w:w w:val="32"/>
                      <w:sz w:val="126"/>
                      <w:szCs w:val="126"/>
                    </w:rPr>
                  </w:pPr>
                  <w:r>
                    <w:rPr>
                      <w:rFonts w:hint="eastAsia" w:ascii="宋体" w:hAnsi="宋体"/>
                      <w:b/>
                      <w:color w:val="FF0000"/>
                      <w:spacing w:val="-24"/>
                      <w:w w:val="32"/>
                      <w:sz w:val="126"/>
                      <w:szCs w:val="126"/>
                    </w:rPr>
                    <w:t>嘉兴市生态文明建设示范市创建工作领导小组办公室文件</w:t>
                  </w:r>
                </w:p>
                <w:p>
                  <w:pPr>
                    <w:jc w:val="distribute"/>
                    <w:rPr>
                      <w:rFonts w:ascii="宋体" w:hAnsi="宋体"/>
                      <w:b/>
                      <w:color w:val="FF0000"/>
                      <w:w w:val="38"/>
                      <w:sz w:val="116"/>
                      <w:szCs w:val="110"/>
                    </w:rPr>
                  </w:pPr>
                </w:p>
              </w:txbxContent>
            </v:textbox>
          </v:shape>
        </w:pict>
      </w:r>
    </w:p>
    <w:p>
      <w:pPr>
        <w:spacing w:line="620" w:lineRule="exact"/>
        <w:jc w:val="center"/>
        <w:rPr>
          <w:rFonts w:ascii="Times New Roman" w:hAnsi="Times New Roman" w:eastAsia="仿宋_GB2312" w:cs="Times New Roman"/>
          <w:color w:val="000000" w:themeColor="text1"/>
          <w:sz w:val="42"/>
          <w:shd w:val="clear" w:color="auto" w:fill="FFFFFF" w:themeFill="background1"/>
        </w:rPr>
      </w:pPr>
    </w:p>
    <w:p>
      <w:pPr>
        <w:spacing w:line="620" w:lineRule="exact"/>
        <w:jc w:val="center"/>
        <w:rPr>
          <w:rFonts w:ascii="Times New Roman" w:hAnsi="Times New Roman" w:eastAsia="仿宋_GB2312" w:cs="Times New Roman"/>
          <w:color w:val="000000" w:themeColor="text1"/>
          <w:sz w:val="42"/>
          <w:shd w:val="clear" w:color="auto" w:fill="FFFFFF" w:themeFill="background1"/>
        </w:rPr>
      </w:pPr>
      <w:bookmarkStart w:id="1" w:name="_GoBack"/>
      <w:bookmarkEnd w:id="1"/>
      <w:r>
        <w:rPr>
          <w:rFonts w:ascii="Times New Roman" w:hAnsi="Times New Roman" w:eastAsia="仿宋_GB2312" w:cs="Times New Roman"/>
          <w:color w:val="000000" w:themeColor="text1"/>
          <w:shd w:val="clear" w:color="auto" w:fill="FFFFFF" w:themeFill="background1"/>
        </w:rPr>
        <w:pict>
          <v:shape id="文本框 2" o:spid="_x0000_s1027" o:spt="202" type="#_x0000_t202" style="position:absolute;left:0pt;margin-left:-9pt;margin-top:235.8pt;height:36.55pt;width:441.05pt;mso-position-vertical-relative:page;mso-wrap-distance-bottom:0pt;mso-wrap-distance-top:0pt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eastAsia="仿宋_GB2312"/>
                      <w:sz w:val="32"/>
                      <w:szCs w:val="32"/>
                    </w:rPr>
                    <w:t>嘉生态示范市创</w:t>
                  </w:r>
                  <w:r>
                    <w:rPr>
                      <w:rFonts w:hint="eastAsia" w:ascii="仿宋_GB2312" w:eastAsia="仿宋_GB2312"/>
                      <w:color w:val="000000"/>
                      <w:sz w:val="32"/>
                      <w:szCs w:val="32"/>
                    </w:rPr>
                    <w:t>〔202</w:t>
                  </w:r>
                  <w:r>
                    <w:rPr>
                      <w:rFonts w:ascii="仿宋_GB2312" w:eastAsia="仿宋_GB2312"/>
                      <w:color w:val="000000"/>
                      <w:sz w:val="32"/>
                      <w:szCs w:val="32"/>
                    </w:rPr>
                    <w:t>1</w:t>
                  </w:r>
                  <w:r>
                    <w:rPr>
                      <w:rFonts w:hint="eastAsia" w:ascii="仿宋_GB2312" w:eastAsia="仿宋_GB2312"/>
                      <w:color w:val="000000"/>
                      <w:sz w:val="32"/>
                      <w:szCs w:val="32"/>
                    </w:rPr>
                    <w:t>〕</w:t>
                  </w:r>
                  <w:r>
                    <w:rPr>
                      <w:rFonts w:hint="eastAsia" w:ascii="仿宋_GB2312" w:eastAsia="仿宋_GB2312"/>
                      <w:color w:val="000000"/>
                      <w:sz w:val="32"/>
                      <w:szCs w:val="32"/>
                      <w:lang w:val="en-US" w:eastAsia="zh-CN"/>
                    </w:rPr>
                    <w:t>83</w:t>
                  </w:r>
                  <w:r>
                    <w:rPr>
                      <w:rFonts w:hint="eastAsia" w:ascii="仿宋_GB2312" w:eastAsia="仿宋_GB2312"/>
                      <w:color w:val="000000"/>
                      <w:sz w:val="32"/>
                      <w:szCs w:val="32"/>
                    </w:rPr>
                    <w:t>号</w:t>
                  </w:r>
                </w:p>
              </w:txbxContent>
            </v:textbox>
            <w10:wrap type="topAndBottom"/>
          </v:shape>
        </w:pict>
      </w:r>
    </w:p>
    <w:p>
      <w:pPr>
        <w:spacing w:line="620" w:lineRule="exact"/>
        <w:jc w:val="center"/>
        <w:rPr>
          <w:rFonts w:ascii="Times New Roman" w:hAnsi="Times New Roman" w:eastAsia="仿宋_GB2312" w:cs="Times New Roman"/>
          <w:color w:val="000000" w:themeColor="text1"/>
          <w:sz w:val="4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hd w:val="clear" w:color="auto" w:fill="FFFFFF" w:themeFill="background1"/>
        </w:rPr>
        <w:pict>
          <v:line id="直接连接符 1" o:spid="_x0000_s1028" o:spt="20" style="position:absolute;left:0pt;margin-left:-9pt;margin-top:274.8pt;height:0pt;width:441pt;mso-position-vertical-relative:page;z-index:251658240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">
            <v:path arrowok="t"/>
            <v:fill focussize="0,0"/>
            <v:stroke weight="3pt" color="#FF0000"/>
            <v:imagedata o:title=""/>
            <o:lock v:ext="edit"/>
          </v:line>
        </w:pic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:shd w:val="clear" w:color="auto" w:fill="FFFFFF" w:themeFill="background1"/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:shd w:val="clear" w:color="auto" w:fill="FFFFFF" w:themeFill="background1"/>
        </w:rPr>
        <w:t>关于嘉兴市2021年1-9月环境空气质量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:shd w:val="clear" w:color="auto" w:fill="FFFFFF" w:themeFill="background1"/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:shd w:val="clear" w:color="auto" w:fill="FFFFFF" w:themeFill="background1"/>
        </w:rPr>
        <w:t>有关情况的通知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b/>
          <w:color w:val="000000" w:themeColor="text1"/>
          <w:sz w:val="44"/>
          <w:szCs w:val="44"/>
          <w:shd w:val="clear" w:color="auto" w:fill="FFFFFF" w:themeFill="background1"/>
        </w:rPr>
      </w:pPr>
    </w:p>
    <w:p>
      <w:pPr>
        <w:snapToGrid w:val="0"/>
        <w:spacing w:line="360" w:lineRule="auto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各县（市、区）人民政府、嘉兴经济技术开发区（国际商务区）管委会、嘉兴港区管委会：</w:t>
      </w:r>
    </w:p>
    <w:p>
      <w:pPr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根据《嘉兴市2021年环境空气质量巩固提升行动暨清新空气示范区建设实施方案》（嘉生态示范市创〔2021〕35号）文件要求，2021年1-9月嘉兴市环境空气质量有关情况如下：</w:t>
      </w:r>
    </w:p>
    <w:p>
      <w:pPr>
        <w:snapToGrid w:val="0"/>
        <w:spacing w:line="360" w:lineRule="auto"/>
        <w:ind w:firstLine="640" w:firstLineChars="200"/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  <w:t>一、空气质量状况</w:t>
      </w:r>
    </w:p>
    <w:p>
      <w:pPr>
        <w:snapToGrid w:val="0"/>
        <w:spacing w:line="360" w:lineRule="auto"/>
        <w:ind w:left="640"/>
        <w:rPr>
          <w:rFonts w:ascii="Times New Roman" w:hAnsi="Times New Roman" w:eastAsia="楷体" w:cs="Times New Roman"/>
          <w:b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楷体" w:cs="Times New Roman"/>
          <w:b/>
          <w:color w:val="000000" w:themeColor="text1"/>
          <w:sz w:val="32"/>
          <w:szCs w:val="32"/>
          <w:shd w:val="clear" w:color="auto" w:fill="FFFFFF" w:themeFill="background1"/>
        </w:rPr>
        <w:t>（一）国控站点状况</w:t>
      </w:r>
    </w:p>
    <w:p>
      <w:pPr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2021年1-9月，嘉兴市国控站点空气质量综合指数为3.47，同比上升0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.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6%。AQI优良率为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8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9.4%，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 w:themeFill="background1"/>
        </w:rPr>
        <w:t>同比提升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 w:themeFill="background1"/>
        </w:rPr>
        <w:t>3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 w:themeFill="background1"/>
        </w:rPr>
        <w:t>.6个百分点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；PM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浓度为25μg/m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 w:themeFill="background1"/>
        </w:rPr>
        <w:t>同比下降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 w:themeFill="background1"/>
        </w:rPr>
        <w:t>7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 w:themeFill="background1"/>
        </w:rPr>
        <w:t>.4%；PM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 w:themeFill="background1"/>
          <w:vertAlign w:val="subscript"/>
        </w:rPr>
        <w:t>10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 w:themeFill="background1"/>
        </w:rPr>
        <w:t>浓度为47μg/m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 w:themeFill="background1"/>
          <w:vertAlign w:val="superscript"/>
        </w:rPr>
        <w:t>3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 w:themeFill="background1"/>
        </w:rPr>
        <w:t>，同比上升11.9%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；O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日最大八小时平均第90百分位数为160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 w:themeFill="background1"/>
        </w:rPr>
        <w:t>μg/m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 w:themeFill="background1"/>
          <w:vertAlign w:val="superscript"/>
        </w:rPr>
        <w:t>3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 w:themeFill="background1"/>
        </w:rPr>
        <w:t>，同比下降3.0%。（沙尘影响数据仅设区市剔除）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楷体" w:cs="Times New Roman"/>
          <w:b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楷体" w:cs="Times New Roman"/>
          <w:b/>
          <w:color w:val="000000" w:themeColor="text1"/>
          <w:sz w:val="32"/>
          <w:szCs w:val="32"/>
          <w:shd w:val="clear" w:color="auto" w:fill="FFFFFF" w:themeFill="background1"/>
        </w:rPr>
        <w:t>（二）各县（市、区）空气质量状况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2021年1-9月，各县（市、区）空气质量综合指数范围为3.15~3.53。按照空气质量综合指数排名（从小到大排序）依次为：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海盐县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（1）、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平湖市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（2）、嘉兴港区（3）、海宁市（4）、桐乡市（4）、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秀洲区（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）、嘉善县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（7）、南湖区（8）、经开区（8）。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2021年1-9月，各县（市、区）PM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平均浓度范围为21~28μg/m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。按照PM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平均浓度排名（从低到高排序）依次为：平湖市（1）、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南湖区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（2）、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嘉善县（2）、海盐县（2）、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经开区（2）、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嘉兴港区（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秀洲区（7）、桐乡市（7）、海宁市（9）。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2021年1-9月，各县（市、区）PM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平均浓度范围为44~50μg/m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。按照PM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平均浓度排名（从低到高排序）依次为：平湖市（1）、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秀洲区（2）、海盐县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（2）、桐乡市（4）、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南湖区（5）、嘉善县（5）、海宁市（5）、经开区（5）、嘉兴港区（5）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2021年1-9月，各县（市、区）O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日最大八小时平均第90百分位数范围为149~164μg/m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。按照O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日最大八小时平均第90百分位数排名（从低到高排序）依次为：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桐乡市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（1）、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秀洲区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（2）、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平湖市（3）、海盐县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（4）、嘉兴港区（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5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海宁市（6）、嘉善县（7）、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南湖区（8）、经开区（8）。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2021年1-9月，各县（市、区）AQI优良率范围为85.7~93.8%。按照AQI优良率（从高到低排序）依次为：桐乡市（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1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平湖市（2）、秀洲区（3）、海盐县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（4）、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嘉兴港区（5）、海宁市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（6）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、嘉善县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（7）、南湖区（8）、经开区（8）。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楷体" w:cs="Times New Roman"/>
          <w:b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楷体" w:cs="Times New Roman"/>
          <w:b/>
          <w:color w:val="000000" w:themeColor="text1"/>
          <w:sz w:val="32"/>
          <w:szCs w:val="32"/>
          <w:shd w:val="clear" w:color="auto" w:fill="FFFFFF" w:themeFill="background1"/>
        </w:rPr>
        <w:t>（三）各镇（街道）空气质量状况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1、PM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2021年1-9月，根据镇（街道）空气质量监测站点数据，嘉兴市各镇（街道）PM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平均浓度范围为22.2~38.1μg/m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。73个镇（街道）中PM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平均浓度最优为乍浦镇，最差为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乌镇镇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根据PM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浓度（从低到高）排名，前十名的镇（街道）依次为：乍浦镇（1）、林埭镇（2）、新仓镇（3）、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钟埭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街道（4）、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武原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街道（5）、秦山街道（6）、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澉浦镇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独山港镇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（8）、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罗星街道（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9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）、于城镇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（9）。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bookmarkStart w:id="0" w:name="_Hlk29822240"/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根据PM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浓度（从高到低）排名，后十名的镇（街道）依次为：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乌镇镇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（73）、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凤鸣街道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（72）、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大桥镇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（71）、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石门镇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（70）、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洲泉镇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（69）、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大麻镇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（68）、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崇福镇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（67）、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河山镇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（64）、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斜桥镇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（64）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、长安镇（6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4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2、PM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2021年1-9月，根据镇（街道）空气质量监测站点数据，嘉兴市各镇（街道）PM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平均浓度范围为45.0~66.9μg/m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。参与排名的73个镇（街道）中PM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平均浓度最优为澉浦镇，最差为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建设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街道。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根据PM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平均浓度（从低到高）排名，前十名的镇（街道）依次为：澉浦镇（1）、独山港镇（2）、武原街道（3）、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林埭镇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（4）、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新仓镇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（5）、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袁花镇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（6）、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乍浦镇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当湖街道（8）、马桥街道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（9）、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油车港镇（9）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根据PM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平均浓度（从高到低）排名，后十名的镇（街道）依次为：建设街道（73）、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河山镇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（71）、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凤鸣街道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（71）、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乌镇镇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（70）、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西塘桥街道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（69）、洲泉镇（68）、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石门镇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（67）、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大麻镇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（66）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、许村镇（6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5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）、大桥镇（6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4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bookmarkEnd w:id="0"/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3、O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2021年1-9月，根据镇（街道）空气质量监测站点数据，嘉兴市各镇（街道）O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日最大八小时平均第90百分位数范围为160.0~209.9μg/m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。73个镇（街道）中O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日最大八小时平均第90百分位数最优为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陶庄镇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，最差为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武原街道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根据O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日最大八小时平均第90百分位数（从低到高）排名，前十名的镇（街道）依次为：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陶庄镇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（1）、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林埭镇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（2）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、新仓镇（3）、干窑镇（4）、袁花镇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（5）、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大桥镇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（6）、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新城街道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新嘉街道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（8）、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天凝镇（9）、惠民街道（1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）、桐乡经济开发区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（10）。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根据O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日最大八小时平均第90百分位数（从高到低）排名，后十名的镇（街道）依次为：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武原街道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（73）、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河山镇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长安镇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（71）、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钟埭街道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（70）、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乍浦镇（6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9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）、斜桥镇（6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8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）、硖石街道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（67）、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独山港镇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（66）、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海洲街道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（65）、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大麻镇（6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）、东栅街道（6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  <w:t>二、降尘状况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2021年1-9月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，嘉兴市区平均降尘量为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3.1吨/平方公里·月。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各县（市、区）平均降尘量范围在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.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~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3.1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吨/平方公里·月。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  <w:t>三、重污染天气情况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2021年1-9月，各县（市、区）均未出现重度及以上污染。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附表：1、2021年1-9月嘉兴市各县（市、区）空气质量状况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 xml:space="preserve">      2、2021年1-9月嘉兴市各镇（街道）空气质量状况</w:t>
      </w:r>
    </w:p>
    <w:p>
      <w:pPr>
        <w:adjustRightInd w:val="0"/>
        <w:snapToGrid w:val="0"/>
        <w:spacing w:line="360" w:lineRule="auto"/>
        <w:ind w:firstLine="960" w:firstLineChars="3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3、2021年1-9月嘉兴市各县（市、区）平均降尘量状况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spacing w:line="360" w:lineRule="auto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嘉兴市生态文明建设示范市创建工作领导小组办公室</w:t>
      </w:r>
    </w:p>
    <w:p>
      <w:pPr>
        <w:spacing w:line="360" w:lineRule="auto"/>
        <w:ind w:firstLine="640" w:firstLineChars="200"/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797" w:right="1440" w:bottom="1797" w:left="1440" w:header="851" w:footer="992" w:gutter="0"/>
          <w:cols w:space="720" w:num="1"/>
          <w:docGrid w:type="linesAndChars" w:linePitch="319" w:charSpace="0"/>
        </w:sect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 xml:space="preserve">                   2021年10月12日</w:t>
      </w:r>
    </w:p>
    <w:p>
      <w:pPr>
        <w:spacing w:line="560" w:lineRule="exact"/>
        <w:ind w:firstLine="640" w:firstLineChars="200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sectPr>
          <w:type w:val="continuous"/>
          <w:pgSz w:w="11906" w:h="16838"/>
          <w:pgMar w:top="1797" w:right="1440" w:bottom="1797" w:left="1440" w:header="851" w:footer="992" w:gutter="0"/>
          <w:cols w:space="720" w:num="1"/>
          <w:docGrid w:type="linesAndChars" w:linePitch="319" w:charSpace="0"/>
        </w:sectPr>
      </w:pPr>
    </w:p>
    <w:p>
      <w:pPr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  <w:t>附表1</w:t>
      </w:r>
    </w:p>
    <w:p>
      <w:pPr>
        <w:adjustRightInd w:val="0"/>
        <w:snapToGrid w:val="0"/>
        <w:spacing w:line="500" w:lineRule="exact"/>
        <w:ind w:firstLine="640" w:firstLineChars="200"/>
        <w:jc w:val="center"/>
        <w:rPr>
          <w:rFonts w:ascii="Times New Roman" w:hAnsi="Times New Roman" w:eastAsia="仿宋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:shd w:val="clear" w:color="auto" w:fill="FFFFFF" w:themeFill="background1"/>
        </w:rPr>
        <w:t>2021年1-9月嘉兴市各县（市、区）空气质量状况</w:t>
      </w:r>
    </w:p>
    <w:tbl>
      <w:tblPr>
        <w:tblStyle w:val="6"/>
        <w:tblW w:w="1346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521"/>
        <w:gridCol w:w="2036"/>
        <w:gridCol w:w="1722"/>
        <w:gridCol w:w="1879"/>
        <w:gridCol w:w="1765"/>
        <w:gridCol w:w="33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排名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县（市、区）</w:t>
            </w: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综合指数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AQI优良率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（%）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PM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  <w:vertAlign w:val="subscript"/>
              </w:rPr>
              <w:t>2.5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浓度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（μg/m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  <w:vertAlign w:val="super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）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PM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浓度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（μg/m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  <w:vertAlign w:val="super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）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O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日最大8小时平均第90百分位数（μg/m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  <w:vertAlign w:val="super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海盐县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 xml:space="preserve">3.15 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91.6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平湖市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 xml:space="preserve">3.16 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93.0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嘉兴港区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 xml:space="preserve">3.25 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90.7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海宁市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 xml:space="preserve">3.30 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89.7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桐乡市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 xml:space="preserve">3.30 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93.8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秀洲区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 xml:space="preserve">3.43 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92.4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7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嘉善县</w:t>
            </w: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 xml:space="preserve">3.44 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89.7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8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南湖区</w:t>
            </w: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 xml:space="preserve">3.53 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85.7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8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经开区</w:t>
            </w: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 xml:space="preserve">3.53 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85.7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</w:tr>
    </w:tbl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  <w:sectPr>
          <w:pgSz w:w="16838" w:h="11906" w:orient="landscape"/>
          <w:pgMar w:top="1440" w:right="1797" w:bottom="1440" w:left="1797" w:header="851" w:footer="992" w:gutter="0"/>
          <w:cols w:space="720" w:num="1"/>
          <w:docGrid w:type="linesAndChars" w:linePitch="319" w:charSpace="0"/>
        </w:sectPr>
      </w:pPr>
    </w:p>
    <w:p>
      <w:pPr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  <w:t>附表2</w:t>
      </w:r>
    </w:p>
    <w:p>
      <w:pPr>
        <w:adjustRightInd w:val="0"/>
        <w:snapToGrid w:val="0"/>
        <w:spacing w:line="500" w:lineRule="exact"/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2021年1-9月嘉兴市各镇（街道）空气质量状况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1256"/>
        <w:gridCol w:w="1260"/>
        <w:gridCol w:w="485"/>
        <w:gridCol w:w="1274"/>
        <w:gridCol w:w="1245"/>
        <w:gridCol w:w="546"/>
        <w:gridCol w:w="1213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tblHeader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排名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镇（街道）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PM</w:t>
            </w:r>
            <w:r>
              <w:rPr>
                <w:rFonts w:ascii="Times New Roman" w:hAnsi="Times New Roman" w:eastAsia="等线" w:cs="Times New Roman"/>
                <w:color w:val="000000"/>
                <w:szCs w:val="21"/>
                <w:vertAlign w:val="subscript"/>
              </w:rPr>
              <w:t>2.5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浓度</w:t>
            </w:r>
          </w:p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μg/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m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vertAlign w:val="super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排名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镇（街道）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PM</w:t>
            </w:r>
            <w:r>
              <w:rPr>
                <w:rFonts w:hint="eastAsia" w:ascii="Times New Roman" w:hAnsi="Times New Roman" w:eastAsia="等线" w:cs="Times New Roman"/>
                <w:color w:val="000000"/>
                <w:szCs w:val="21"/>
                <w:vertAlign w:val="subscript"/>
              </w:rPr>
              <w:t>10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浓度</w:t>
            </w:r>
          </w:p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μg/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m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vertAlign w:val="super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排名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镇（街道）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O</w:t>
            </w:r>
            <w:r>
              <w:rPr>
                <w:rFonts w:ascii="Times New Roman" w:hAnsi="Times New Roman" w:eastAsia="等线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日最大</w:t>
            </w: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8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小时</w:t>
            </w: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90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百分位浓度（</w:t>
            </w: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μg/</w:t>
            </w: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m</w:t>
            </w:r>
            <w:r>
              <w:rPr>
                <w:rFonts w:hint="eastAsia" w:ascii="Times New Roman" w:hAnsi="Times New Roman" w:eastAsia="等线" w:cs="Times New Roman"/>
                <w:color w:val="000000"/>
                <w:szCs w:val="21"/>
                <w:vertAlign w:val="superscript"/>
              </w:rPr>
              <w:t>3</w:t>
            </w: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1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乍浦镇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22.2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澉浦镇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45.0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陶庄镇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160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林埭镇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24.0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独山港镇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46.2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林埭镇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160.2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3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新仓镇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24.5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3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武原街道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47.3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3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新仓镇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162.2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4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钟埭街道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25.4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4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林埭镇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47.8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4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干窑镇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164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5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武原街道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25.6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新仓镇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48.0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袁花镇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168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6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秦山街道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26.1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6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袁花镇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48.4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6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大桥镇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170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7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澉浦镇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26.2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  <w:lang w:bidi="ar"/>
              </w:rPr>
              <w:t>7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乍浦镇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49.6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7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新城街道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170.5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8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独山港镇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26.3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8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当湖街道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50.4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8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新嘉街道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9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罗星街道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26.4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9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马桥街道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50.5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9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天凝镇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172.6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9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于城镇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26.4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  <w:lang w:bidi="ar"/>
              </w:rPr>
              <w:t>9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油车港镇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50.5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10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惠民街道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173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11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东栅街道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26.5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11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秦山街道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50.6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10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桐乡经济开发区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173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11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惠民街道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26.5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12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钟埭街道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51.1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12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高照街道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175.4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13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黄湾镇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26.9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eastAsia="等线" w:cs="Times New Roman"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广陈镇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51.1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12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西塘镇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175.4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14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嘉北街道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27.1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eastAsia="等线" w:cs="Times New Roman"/>
                <w:color w:val="000000"/>
                <w:szCs w:val="21"/>
                <w:lang w:bidi="ar"/>
              </w:rPr>
              <w:t>4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七星街道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51.2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14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长水街道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176.9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15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西塘镇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27.4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eastAsia="等线" w:cs="Times New Roman"/>
                <w:color w:val="000000"/>
                <w:szCs w:val="21"/>
                <w:lang w:bidi="ar"/>
              </w:rPr>
              <w:t>4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黄湾镇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51.2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15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梧桐街道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177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15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通元镇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27.4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16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大云镇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51.4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16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曹桥街道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177.6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17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曹桥街道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27.5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eastAsia="等线" w:cs="Times New Roman"/>
                <w:color w:val="000000"/>
                <w:szCs w:val="21"/>
                <w:lang w:bidi="ar"/>
              </w:rPr>
              <w:t>6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曹桥街道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51.4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17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七星街道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177.8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18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高照街道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27.6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eastAsia="等线" w:cs="Times New Roman"/>
                <w:color w:val="000000"/>
                <w:szCs w:val="21"/>
                <w:lang w:bidi="ar"/>
              </w:rPr>
              <w:t>8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丁桥镇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52.0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17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姚庄镇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177.8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18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城南街道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27.6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eastAsia="等线" w:cs="Times New Roman"/>
                <w:color w:val="000000"/>
                <w:szCs w:val="21"/>
                <w:lang w:bidi="ar"/>
              </w:rPr>
              <w:t>8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硖石街道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52.0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19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马桥街道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177.9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20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望海街道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27.7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望海街道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52.3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20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余新镇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178.1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21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七星街道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27.9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21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百步镇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52.9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21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南湖街道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179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21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凤桥镇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27.9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2</w:t>
            </w:r>
            <w:r>
              <w:rPr>
                <w:rFonts w:hint="eastAsia" w:ascii="Times New Roman" w:hAnsi="Times New Roman" w:eastAsia="等线" w:cs="Times New Roman"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新埭镇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53.1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21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王店镇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179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23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新埭镇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28.0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  <w:lang w:bidi="ar"/>
              </w:rPr>
              <w:t>22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通元镇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53.1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21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许村镇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179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23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大云镇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28.0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24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王江泾镇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53.2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21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屠甸镇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179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25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当湖街道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28.1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2</w:t>
            </w:r>
            <w:r>
              <w:rPr>
                <w:rFonts w:hint="eastAsia" w:ascii="Times New Roman" w:hAnsi="Times New Roman" w:eastAsia="等线" w:cs="Times New Roman"/>
                <w:color w:val="000000"/>
                <w:szCs w:val="21"/>
                <w:lang w:bidi="ar"/>
              </w:rPr>
              <w:t>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罗星街道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53.3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25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当湖街道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179.2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26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王店镇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28.6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26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魏塘街道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53.7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26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澉浦镇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179.3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26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梧桐街道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28.6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2</w:t>
            </w:r>
            <w:r>
              <w:rPr>
                <w:rFonts w:hint="eastAsia" w:ascii="Times New Roman" w:hAnsi="Times New Roman" w:eastAsia="等线" w:cs="Times New Roman"/>
                <w:color w:val="000000"/>
                <w:szCs w:val="21"/>
                <w:lang w:bidi="ar"/>
              </w:rPr>
              <w:t>7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新丰镇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53.8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27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崇福镇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179.8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28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西塘桥街道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28.7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2</w:t>
            </w:r>
            <w:r>
              <w:rPr>
                <w:rFonts w:hint="eastAsia" w:ascii="Times New Roman" w:hAnsi="Times New Roman" w:eastAsia="等线" w:cs="Times New Roman"/>
                <w:color w:val="000000"/>
                <w:szCs w:val="21"/>
                <w:lang w:bidi="ar"/>
              </w:rPr>
              <w:t>7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余新镇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53.8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28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城南街道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180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28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袁花镇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28.7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29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解放街道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53.9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29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新丰镇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181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30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洪合镇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28.8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30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天凝镇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54.0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29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黄湾镇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181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30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秀洲国家高新区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28.8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31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海昌街道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54.1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31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大云镇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181.9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32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新丰镇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29.0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32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秀洲国家高新区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54.7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32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新兴街道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182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33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新兴街道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29.1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32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南湖街道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54.7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32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油车港镇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182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33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硖石街道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29.1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3</w:t>
            </w:r>
            <w:r>
              <w:rPr>
                <w:rFonts w:hint="eastAsia" w:ascii="Times New Roman" w:hAnsi="Times New Roman" w:eastAsia="等线" w:cs="Times New Roman"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沈荡镇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54.7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32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罗星街道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182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35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姚庄镇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29.2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3</w:t>
            </w:r>
            <w:r>
              <w:rPr>
                <w:rFonts w:hint="eastAsia" w:ascii="Times New Roman" w:hAnsi="Times New Roman" w:eastAsia="等线" w:cs="Times New Roman"/>
                <w:color w:val="000000"/>
                <w:szCs w:val="21"/>
                <w:lang w:bidi="ar"/>
              </w:rPr>
              <w:t>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周王庙镇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54.8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35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解放街道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183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35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丁桥镇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29.2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3</w:t>
            </w:r>
            <w:r>
              <w:rPr>
                <w:rFonts w:hint="eastAsia" w:ascii="Times New Roman" w:hAnsi="Times New Roman" w:eastAsia="等线" w:cs="Times New Roman"/>
                <w:color w:val="000000"/>
                <w:szCs w:val="21"/>
                <w:lang w:bidi="ar"/>
              </w:rPr>
              <w:t>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新塍镇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54.8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35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建设街道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183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35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长水街道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29.2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3</w:t>
            </w:r>
            <w:r>
              <w:rPr>
                <w:rFonts w:hint="eastAsia" w:ascii="Times New Roman" w:hAnsi="Times New Roman" w:eastAsia="等线" w:cs="Times New Roman"/>
                <w:color w:val="000000"/>
                <w:szCs w:val="21"/>
                <w:lang w:bidi="ar"/>
              </w:rPr>
              <w:t>7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西塘镇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55.3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35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望海街道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183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38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解放街道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29.3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38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盐官镇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55.5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38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洪合镇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184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38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百步镇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29.3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39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东栅街道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55.7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38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秀洲国家高新区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184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40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广陈镇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29.4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  <w:lang w:bidi="ar"/>
              </w:rPr>
              <w:t>39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凤桥镇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55.7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40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新塍镇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184.8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41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天凝镇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29.6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4</w:t>
            </w:r>
            <w:r>
              <w:rPr>
                <w:rFonts w:hint="eastAsia" w:ascii="Times New Roman" w:hAnsi="Times New Roman" w:eastAsia="等线" w:cs="Times New Roman"/>
                <w:color w:val="000000"/>
                <w:szCs w:val="21"/>
                <w:lang w:bidi="ar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长水街道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55.8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41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嘉北街道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184.9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42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新城街道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29.7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4</w:t>
            </w:r>
            <w:r>
              <w:rPr>
                <w:rFonts w:hint="eastAsia" w:ascii="Times New Roman" w:hAnsi="Times New Roman" w:eastAsia="等线" w:cs="Times New Roman"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于城镇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55.9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42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沈荡镇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185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43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马桥街道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29.8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4</w:t>
            </w:r>
            <w:r>
              <w:rPr>
                <w:rFonts w:hint="eastAsia" w:ascii="Times New Roman" w:hAnsi="Times New Roman" w:eastAsia="等线" w:cs="Times New Roman"/>
                <w:color w:val="000000"/>
                <w:szCs w:val="21"/>
                <w:lang w:bidi="ar"/>
              </w:rPr>
              <w:t>3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高照街道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56.0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42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丁桥镇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185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44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海昌街道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30.0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4</w:t>
            </w:r>
            <w:r>
              <w:rPr>
                <w:rFonts w:hint="eastAsia" w:ascii="Times New Roman" w:hAnsi="Times New Roman" w:eastAsia="等线" w:cs="Times New Roman"/>
                <w:color w:val="000000"/>
                <w:szCs w:val="21"/>
                <w:lang w:bidi="ar"/>
              </w:rPr>
              <w:t>4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王店镇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56.2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42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石门镇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185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45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新塍镇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30.1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45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塘汇街道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56.3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42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塘汇街道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185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45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干窑镇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30.1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4</w:t>
            </w:r>
            <w:r>
              <w:rPr>
                <w:rFonts w:hint="eastAsia" w:ascii="Times New Roman" w:hAnsi="Times New Roman" w:eastAsia="等线" w:cs="Times New Roman"/>
                <w:color w:val="000000"/>
                <w:szCs w:val="21"/>
                <w:lang w:bidi="ar"/>
              </w:rPr>
              <w:t>6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新嘉街道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56.4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46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西塘桥街道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185.3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45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屠甸镇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30.1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4</w:t>
            </w:r>
            <w:r>
              <w:rPr>
                <w:rFonts w:hint="eastAsia" w:ascii="Times New Roman" w:hAnsi="Times New Roman" w:eastAsia="等线" w:cs="Times New Roman"/>
                <w:color w:val="000000"/>
                <w:szCs w:val="21"/>
                <w:lang w:bidi="ar"/>
              </w:rPr>
              <w:t>6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陶庄镇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56.4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47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周王庙镇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186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48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建设街道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30.3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48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城南街道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56.8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48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盐官镇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187.1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49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沈荡镇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30.4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4</w:t>
            </w:r>
            <w:r>
              <w:rPr>
                <w:rFonts w:hint="eastAsia" w:ascii="Times New Roman" w:hAnsi="Times New Roman" w:eastAsia="等线" w:cs="Times New Roman"/>
                <w:color w:val="000000"/>
                <w:szCs w:val="21"/>
                <w:lang w:bidi="ar"/>
              </w:rPr>
              <w:t>8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姚庄镇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56.8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49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新埭镇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187.9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50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周王庙镇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30.5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50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梧桐街道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57.4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50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洲泉镇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188.0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50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濮院镇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30.5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5</w:t>
            </w:r>
            <w:r>
              <w:rPr>
                <w:rFonts w:hint="eastAsia" w:ascii="Times New Roman" w:hAnsi="Times New Roman" w:eastAsia="等线" w:cs="Times New Roman"/>
                <w:color w:val="000000"/>
                <w:szCs w:val="21"/>
                <w:lang w:bidi="ar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新兴街道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57.5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50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魏塘街道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188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52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魏塘街道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30.7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52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干窑镇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58.2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50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濮院镇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188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53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油车港镇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31.0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5</w:t>
            </w:r>
            <w:r>
              <w:rPr>
                <w:rFonts w:hint="eastAsia" w:ascii="Times New Roman" w:hAnsi="Times New Roman" w:eastAsia="等线" w:cs="Times New Roman"/>
                <w:color w:val="000000"/>
                <w:szCs w:val="21"/>
                <w:lang w:bidi="ar"/>
              </w:rPr>
              <w:t>3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新城街道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58.5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53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于城镇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188.1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54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新嘉街道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31.2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54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海洲街道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58.6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54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王江泾镇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189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54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海洲街道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31.2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55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长安镇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59.0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54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海昌街道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189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56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南湖街道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31.3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56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洪合镇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59.4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56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凤桥镇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189.6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56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许村镇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31.3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5</w:t>
            </w:r>
            <w:r>
              <w:rPr>
                <w:rFonts w:hint="eastAsia" w:ascii="Times New Roman" w:hAnsi="Times New Roman" w:eastAsia="等线" w:cs="Times New Roman"/>
                <w:color w:val="000000"/>
                <w:szCs w:val="21"/>
                <w:lang w:bidi="ar"/>
              </w:rPr>
              <w:t>7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屠甸镇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59.5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57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凤鸣街道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190.3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58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陶庄镇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31.5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5</w:t>
            </w:r>
            <w:r>
              <w:rPr>
                <w:rFonts w:hint="eastAsia" w:ascii="Times New Roman" w:hAnsi="Times New Roman" w:eastAsia="等线" w:cs="Times New Roman"/>
                <w:color w:val="000000"/>
                <w:szCs w:val="21"/>
                <w:lang w:bidi="ar"/>
              </w:rPr>
              <w:t>7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桐乡经济开发区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60.5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58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秦山街道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190.6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59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余新镇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31.8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59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崇福镇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60.8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58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通元镇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190.6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59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王江泾镇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31.8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60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嘉北街道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60.9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60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乌镇镇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192.6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59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盐官镇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31.8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61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濮院镇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61.1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61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百步镇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192.9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62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桐乡经济开发区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31.9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62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斜桥镇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61.2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62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广陈镇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193.3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63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塘汇街道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32.3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63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惠民街道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61.4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63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东栅街道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194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64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长安镇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32.5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64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大桥镇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61.5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63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大麻镇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194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64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斜桥镇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32.5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65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许村镇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61.6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65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海洲街道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196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64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河山镇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32.5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66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大麻镇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62.0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66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独山港镇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198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67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崇福镇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33.0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67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石门镇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62.2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67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硖石街道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199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68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大麻镇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33.7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68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洲泉镇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63.0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68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斜桥镇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200.4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69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洲泉镇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33.8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69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西塘桥街道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63.8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69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乍浦镇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201.4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70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石门镇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34.6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70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乌镇镇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64.7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70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钟埭街道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71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大桥镇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34.9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71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凤鸣街道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66.5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71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长安镇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203.4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72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凤鸣街道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38.0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  <w:lang w:bidi="ar"/>
              </w:rPr>
              <w:t>7</w:t>
            </w:r>
            <w:r>
              <w:rPr>
                <w:rFonts w:hint="eastAsia" w:ascii="Times New Roman" w:hAnsi="Times New Roman" w:eastAsia="等线" w:cs="Times New Roman"/>
                <w:color w:val="000000"/>
                <w:szCs w:val="21"/>
                <w:lang w:bidi="ar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河山镇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66.5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72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河山镇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206.2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73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乌镇镇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38.1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Cs w:val="21"/>
                <w:lang w:bidi="ar"/>
              </w:rPr>
              <w:t>73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建设街道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66.9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73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武原街道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209.9</w:t>
            </w:r>
          </w:p>
        </w:tc>
      </w:tr>
    </w:tbl>
    <w:p>
      <w:pPr>
        <w:adjustRightInd w:val="0"/>
        <w:snapToGrid w:val="0"/>
        <w:spacing w:line="500" w:lineRule="exact"/>
        <w:ind w:firstLine="480" w:firstLineChars="200"/>
        <w:rPr>
          <w:rFonts w:ascii="Times New Roman" w:hAnsi="Times New Roman" w:eastAsia="仿宋_GB2312" w:cs="Times New Roman"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:shd w:val="clear" w:color="auto" w:fill="FFFFFF" w:themeFill="background1"/>
        </w:rPr>
        <w:t>备注：因桐乡市经济开发区和高桥街道实施“区街合一”，故以桐乡市经济开发区作为统一考核点。</w:t>
      </w:r>
    </w:p>
    <w:p>
      <w:pPr>
        <w:adjustRightInd w:val="0"/>
        <w:snapToGrid w:val="0"/>
        <w:spacing w:line="500" w:lineRule="exact"/>
        <w:ind w:firstLine="480" w:firstLineChars="200"/>
        <w:jc w:val="center"/>
        <w:rPr>
          <w:rFonts w:ascii="Times New Roman" w:hAnsi="Times New Roman" w:eastAsia="仿宋_GB2312"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480" w:firstLineChars="200"/>
        <w:jc w:val="center"/>
        <w:rPr>
          <w:rFonts w:ascii="Times New Roman" w:hAnsi="Times New Roman" w:eastAsia="仿宋_GB2312"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  <w:t>附表3</w:t>
      </w:r>
    </w:p>
    <w:p>
      <w:pPr>
        <w:adjustRightInd w:val="0"/>
        <w:snapToGrid w:val="0"/>
        <w:spacing w:line="500" w:lineRule="exact"/>
        <w:ind w:firstLine="640" w:firstLineChars="200"/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2021年1-9月嘉兴市各县（市、区）平均降尘量状况</w:t>
      </w:r>
    </w:p>
    <w:tbl>
      <w:tblPr>
        <w:tblStyle w:val="6"/>
        <w:tblW w:w="924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111"/>
        <w:gridCol w:w="3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排名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县（市、区）</w:t>
            </w:r>
          </w:p>
        </w:tc>
        <w:tc>
          <w:tcPr>
            <w:tcW w:w="3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平均值（吨/平方公里·月）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嘉善县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2.0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平湖市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2.1</w:t>
            </w:r>
          </w:p>
        </w:tc>
      </w:tr>
      <w:tr>
        <w:trPr>
          <w:trHeight w:val="288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桐乡市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2.2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海盐县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海宁市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嘉兴市区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3.1</w:t>
            </w:r>
          </w:p>
        </w:tc>
      </w:tr>
    </w:tbl>
    <w:p>
      <w:pPr>
        <w:adjustRightInd w:val="0"/>
        <w:snapToGrid w:val="0"/>
        <w:spacing w:line="50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widowControl/>
        <w:adjustRightInd w:val="0"/>
        <w:snapToGrid w:val="0"/>
        <w:spacing w:after="80" w:line="560" w:lineRule="exact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widowControl/>
        <w:adjustRightInd w:val="0"/>
        <w:snapToGrid w:val="0"/>
        <w:spacing w:after="80" w:line="560" w:lineRule="exact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widowControl/>
        <w:adjustRightInd w:val="0"/>
        <w:snapToGrid w:val="0"/>
        <w:spacing w:after="80" w:line="560" w:lineRule="exact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tbl>
      <w:tblPr>
        <w:tblStyle w:val="6"/>
        <w:tblpPr w:leftFromText="180" w:rightFromText="180" w:vertAnchor="text" w:horzAnchor="margin" w:tblpY="672"/>
        <w:tblW w:w="8753" w:type="dxa"/>
        <w:tblInd w:w="0" w:type="dxa"/>
        <w:tblLayout w:type="fixed"/>
        <w:tblCellMar>
          <w:top w:w="0" w:type="dxa"/>
          <w:left w:w="102" w:type="dxa"/>
          <w:bottom w:w="0" w:type="dxa"/>
          <w:right w:w="102" w:type="dxa"/>
        </w:tblCellMar>
      </w:tblPr>
      <w:tblGrid>
        <w:gridCol w:w="5070"/>
        <w:gridCol w:w="3368"/>
        <w:gridCol w:w="315"/>
      </w:tblGrid>
      <w:tr>
        <w:tblPrEx>
          <w:tblCellMar>
            <w:top w:w="0" w:type="dxa"/>
            <w:left w:w="102" w:type="dxa"/>
            <w:bottom w:w="0" w:type="dxa"/>
            <w:right w:w="102" w:type="dxa"/>
          </w:tblCellMar>
        </w:tblPrEx>
        <w:trPr>
          <w:cantSplit/>
          <w:trHeight w:val="1185" w:hRule="atLeast"/>
        </w:trPr>
        <w:tc>
          <w:tcPr>
            <w:tcW w:w="84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pacing w:val="-10"/>
                <w:sz w:val="28"/>
                <w:szCs w:val="28"/>
                <w:shd w:val="clear" w:color="auto" w:fill="FFFFFF" w:themeFill="background1"/>
              </w:rPr>
              <w:t>抄送：市委办、市人大办、市府办、市政协办，各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县（市、区）生态创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建办，</w:t>
            </w:r>
            <w:r>
              <w:rPr>
                <w:rFonts w:ascii="Times New Roman" w:hAnsi="Times New Roman" w:eastAsia="仿宋_GB2312" w:cs="Times New Roman"/>
                <w:color w:val="000000" w:themeColor="text1"/>
                <w:spacing w:val="-10"/>
                <w:sz w:val="28"/>
                <w:szCs w:val="28"/>
                <w:shd w:val="clear" w:color="auto" w:fill="FFFFFF" w:themeFill="background1"/>
              </w:rPr>
              <w:t>马永良副书记，王慧琳副市长，蔡山林副秘书长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。</w:t>
            </w:r>
          </w:p>
        </w:tc>
        <w:tc>
          <w:tcPr>
            <w:tcW w:w="315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ind w:firstLine="60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\</w:t>
            </w:r>
          </w:p>
        </w:tc>
      </w:tr>
      <w:tr>
        <w:tblPrEx>
          <w:tblCellMar>
            <w:top w:w="0" w:type="dxa"/>
            <w:left w:w="102" w:type="dxa"/>
            <w:bottom w:w="0" w:type="dxa"/>
            <w:right w:w="102" w:type="dxa"/>
          </w:tblCellMar>
        </w:tblPrEx>
        <w:trPr>
          <w:trHeight w:val="446" w:hRule="atLeast"/>
        </w:trPr>
        <w:tc>
          <w:tcPr>
            <w:tcW w:w="507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pacing w:val="-30"/>
                <w:w w:val="90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68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共印5份</w:t>
            </w:r>
          </w:p>
        </w:tc>
        <w:tc>
          <w:tcPr>
            <w:tcW w:w="315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firstLine="600"/>
              <w:jc w:val="righ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</w:tr>
      <w:tr>
        <w:tblPrEx>
          <w:tblCellMar>
            <w:top w:w="0" w:type="dxa"/>
            <w:left w:w="102" w:type="dxa"/>
            <w:bottom w:w="0" w:type="dxa"/>
            <w:right w:w="102" w:type="dxa"/>
          </w:tblCellMar>
        </w:tblPrEx>
        <w:trPr>
          <w:trHeight w:val="446" w:hRule="atLeast"/>
        </w:trPr>
        <w:tc>
          <w:tcPr>
            <w:tcW w:w="5070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pacing w:val="2"/>
                <w:w w:val="6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pacing w:val="2"/>
                <w:w w:val="60"/>
                <w:sz w:val="28"/>
                <w:szCs w:val="28"/>
                <w:shd w:val="clear" w:color="auto" w:fill="FFFFFF" w:themeFill="background1"/>
              </w:rPr>
              <w:t>嘉兴市生态文明建设示范市创建工作领导小组办公室</w:t>
            </w:r>
          </w:p>
        </w:tc>
        <w:tc>
          <w:tcPr>
            <w:tcW w:w="3368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2021年</w:t>
            </w:r>
            <w:r>
              <w:rPr>
                <w:rFonts w:ascii="Times New Roman" w:hAnsi="Times New Roman" w:eastAsia="仿宋_GB2312" w:cs="Times New Roman"/>
                <w:color w:val="000000" w:themeColor="text1"/>
                <w:spacing w:val="6"/>
                <w:sz w:val="28"/>
                <w:szCs w:val="28"/>
                <w:shd w:val="clear" w:color="auto" w:fill="FFFFFF" w:themeFill="background1"/>
              </w:rPr>
              <w:t>10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月12日印　　</w:t>
            </w:r>
          </w:p>
        </w:tc>
        <w:tc>
          <w:tcPr>
            <w:tcW w:w="315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560" w:lineRule="exact"/>
              <w:ind w:firstLine="600"/>
              <w:jc w:val="righ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</w:tr>
    </w:tbl>
    <w:p>
      <w:pPr>
        <w:widowControl/>
        <w:adjustRightInd w:val="0"/>
        <w:snapToGrid w:val="0"/>
        <w:spacing w:after="80" w:line="560" w:lineRule="exact"/>
        <w:ind w:right="1680"/>
        <w:rPr>
          <w:rFonts w:ascii="Times New Roman" w:hAnsi="Times New Roman" w:eastAsia="仿宋_GB2312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>
      <w:pPr>
        <w:spacing w:line="520" w:lineRule="exact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shd w:val="clear" w:color="auto" w:fill="FFFFFF" w:themeFill="background1"/>
        </w:rPr>
      </w:pPr>
    </w:p>
    <w:sectPr>
      <w:pgSz w:w="11906" w:h="16838"/>
      <w:pgMar w:top="1797" w:right="1440" w:bottom="1797" w:left="1440" w:header="851" w:footer="992" w:gutter="0"/>
      <w:cols w:space="72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等线">
    <w:altName w:val="方正仿宋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HorizontalSpacing w:val="100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7AA"/>
    <w:rsid w:val="0000295E"/>
    <w:rsid w:val="00003712"/>
    <w:rsid w:val="00005706"/>
    <w:rsid w:val="000139DE"/>
    <w:rsid w:val="0001429A"/>
    <w:rsid w:val="000174F2"/>
    <w:rsid w:val="00020FEC"/>
    <w:rsid w:val="000217AF"/>
    <w:rsid w:val="00022A55"/>
    <w:rsid w:val="00032B59"/>
    <w:rsid w:val="00034EE8"/>
    <w:rsid w:val="0003723F"/>
    <w:rsid w:val="00042ECD"/>
    <w:rsid w:val="000452D9"/>
    <w:rsid w:val="00045684"/>
    <w:rsid w:val="00046FF2"/>
    <w:rsid w:val="00047854"/>
    <w:rsid w:val="00052FAC"/>
    <w:rsid w:val="00056141"/>
    <w:rsid w:val="00056678"/>
    <w:rsid w:val="00061CD9"/>
    <w:rsid w:val="00062F0B"/>
    <w:rsid w:val="00066271"/>
    <w:rsid w:val="00067115"/>
    <w:rsid w:val="0006755A"/>
    <w:rsid w:val="0007223E"/>
    <w:rsid w:val="00073C86"/>
    <w:rsid w:val="00076153"/>
    <w:rsid w:val="00077124"/>
    <w:rsid w:val="000830AA"/>
    <w:rsid w:val="00087200"/>
    <w:rsid w:val="0008759B"/>
    <w:rsid w:val="000912AB"/>
    <w:rsid w:val="00093B17"/>
    <w:rsid w:val="000A623E"/>
    <w:rsid w:val="000A7085"/>
    <w:rsid w:val="000A7CF6"/>
    <w:rsid w:val="000B4787"/>
    <w:rsid w:val="000B7815"/>
    <w:rsid w:val="000C072B"/>
    <w:rsid w:val="000C1815"/>
    <w:rsid w:val="000C24FB"/>
    <w:rsid w:val="000D04BE"/>
    <w:rsid w:val="000D1459"/>
    <w:rsid w:val="000D1F8B"/>
    <w:rsid w:val="000D20FB"/>
    <w:rsid w:val="000D3696"/>
    <w:rsid w:val="000D44C2"/>
    <w:rsid w:val="000D5113"/>
    <w:rsid w:val="000E043B"/>
    <w:rsid w:val="000E2EBC"/>
    <w:rsid w:val="000E3ADB"/>
    <w:rsid w:val="000E451B"/>
    <w:rsid w:val="000E5568"/>
    <w:rsid w:val="000E637E"/>
    <w:rsid w:val="000E7387"/>
    <w:rsid w:val="000E744F"/>
    <w:rsid w:val="000E7AB7"/>
    <w:rsid w:val="000E7D8B"/>
    <w:rsid w:val="000F07E1"/>
    <w:rsid w:val="000F20EF"/>
    <w:rsid w:val="000F4D7D"/>
    <w:rsid w:val="000F5785"/>
    <w:rsid w:val="000F61EF"/>
    <w:rsid w:val="00100095"/>
    <w:rsid w:val="00100241"/>
    <w:rsid w:val="00102AD4"/>
    <w:rsid w:val="001047A5"/>
    <w:rsid w:val="00107349"/>
    <w:rsid w:val="00110741"/>
    <w:rsid w:val="001122CF"/>
    <w:rsid w:val="00113BC1"/>
    <w:rsid w:val="00117E1C"/>
    <w:rsid w:val="00122D72"/>
    <w:rsid w:val="00123B76"/>
    <w:rsid w:val="001274C5"/>
    <w:rsid w:val="00132D84"/>
    <w:rsid w:val="001335F2"/>
    <w:rsid w:val="00134B18"/>
    <w:rsid w:val="00143BBA"/>
    <w:rsid w:val="001447A8"/>
    <w:rsid w:val="0014519E"/>
    <w:rsid w:val="00146A11"/>
    <w:rsid w:val="00146C66"/>
    <w:rsid w:val="00151FB1"/>
    <w:rsid w:val="001549F3"/>
    <w:rsid w:val="00157012"/>
    <w:rsid w:val="00160E6D"/>
    <w:rsid w:val="00161EA3"/>
    <w:rsid w:val="00171442"/>
    <w:rsid w:val="00171753"/>
    <w:rsid w:val="001739BB"/>
    <w:rsid w:val="0017582B"/>
    <w:rsid w:val="00176790"/>
    <w:rsid w:val="0018004A"/>
    <w:rsid w:val="001807F3"/>
    <w:rsid w:val="00180E7D"/>
    <w:rsid w:val="00183193"/>
    <w:rsid w:val="00184E04"/>
    <w:rsid w:val="00190699"/>
    <w:rsid w:val="00192700"/>
    <w:rsid w:val="00192A82"/>
    <w:rsid w:val="00197A83"/>
    <w:rsid w:val="001A2054"/>
    <w:rsid w:val="001A3C22"/>
    <w:rsid w:val="001A612B"/>
    <w:rsid w:val="001B0E4E"/>
    <w:rsid w:val="001B12B1"/>
    <w:rsid w:val="001B559E"/>
    <w:rsid w:val="001D1D9D"/>
    <w:rsid w:val="001D1DEA"/>
    <w:rsid w:val="001D257E"/>
    <w:rsid w:val="001D3DD8"/>
    <w:rsid w:val="001D4D6C"/>
    <w:rsid w:val="001E31F9"/>
    <w:rsid w:val="001E4604"/>
    <w:rsid w:val="001E4F95"/>
    <w:rsid w:val="001E7604"/>
    <w:rsid w:val="001F3E77"/>
    <w:rsid w:val="001F7067"/>
    <w:rsid w:val="00200FE6"/>
    <w:rsid w:val="00202889"/>
    <w:rsid w:val="00205962"/>
    <w:rsid w:val="002074EC"/>
    <w:rsid w:val="002123C6"/>
    <w:rsid w:val="00212F36"/>
    <w:rsid w:val="00214BC6"/>
    <w:rsid w:val="00216786"/>
    <w:rsid w:val="00217350"/>
    <w:rsid w:val="00217D34"/>
    <w:rsid w:val="00230AB9"/>
    <w:rsid w:val="0023290D"/>
    <w:rsid w:val="002342EB"/>
    <w:rsid w:val="002346CA"/>
    <w:rsid w:val="002366DC"/>
    <w:rsid w:val="00247F7F"/>
    <w:rsid w:val="00250AE3"/>
    <w:rsid w:val="0025352A"/>
    <w:rsid w:val="002541DE"/>
    <w:rsid w:val="0025508E"/>
    <w:rsid w:val="002605F5"/>
    <w:rsid w:val="0026092E"/>
    <w:rsid w:val="00261C5F"/>
    <w:rsid w:val="00262861"/>
    <w:rsid w:val="00262A25"/>
    <w:rsid w:val="00262BBC"/>
    <w:rsid w:val="0026374B"/>
    <w:rsid w:val="00263D5D"/>
    <w:rsid w:val="00263E15"/>
    <w:rsid w:val="002653A1"/>
    <w:rsid w:val="00271804"/>
    <w:rsid w:val="00272A65"/>
    <w:rsid w:val="002733ED"/>
    <w:rsid w:val="00274918"/>
    <w:rsid w:val="00274E8F"/>
    <w:rsid w:val="00277D89"/>
    <w:rsid w:val="00281BDC"/>
    <w:rsid w:val="002824E5"/>
    <w:rsid w:val="002840DE"/>
    <w:rsid w:val="002850E0"/>
    <w:rsid w:val="002859F6"/>
    <w:rsid w:val="00285A01"/>
    <w:rsid w:val="00285B40"/>
    <w:rsid w:val="00285D35"/>
    <w:rsid w:val="002872CE"/>
    <w:rsid w:val="002879BF"/>
    <w:rsid w:val="0029395F"/>
    <w:rsid w:val="00297661"/>
    <w:rsid w:val="002A0112"/>
    <w:rsid w:val="002A428B"/>
    <w:rsid w:val="002A45F2"/>
    <w:rsid w:val="002A4848"/>
    <w:rsid w:val="002A4A0B"/>
    <w:rsid w:val="002A54C6"/>
    <w:rsid w:val="002A65E9"/>
    <w:rsid w:val="002A7091"/>
    <w:rsid w:val="002A797A"/>
    <w:rsid w:val="002A7C0A"/>
    <w:rsid w:val="002B0D92"/>
    <w:rsid w:val="002C0518"/>
    <w:rsid w:val="002C13FE"/>
    <w:rsid w:val="002C3DCB"/>
    <w:rsid w:val="002C443D"/>
    <w:rsid w:val="002C4CCA"/>
    <w:rsid w:val="002C621B"/>
    <w:rsid w:val="002D0116"/>
    <w:rsid w:val="002D18E8"/>
    <w:rsid w:val="002D19AA"/>
    <w:rsid w:val="002D2877"/>
    <w:rsid w:val="002D3537"/>
    <w:rsid w:val="002D39E4"/>
    <w:rsid w:val="002D6A87"/>
    <w:rsid w:val="002E13E7"/>
    <w:rsid w:val="002E2DAC"/>
    <w:rsid w:val="002E2F20"/>
    <w:rsid w:val="002E3373"/>
    <w:rsid w:val="002F008D"/>
    <w:rsid w:val="002F0DD1"/>
    <w:rsid w:val="002F5793"/>
    <w:rsid w:val="002F6494"/>
    <w:rsid w:val="0030153A"/>
    <w:rsid w:val="003107B6"/>
    <w:rsid w:val="003143D3"/>
    <w:rsid w:val="00314E80"/>
    <w:rsid w:val="00323AD4"/>
    <w:rsid w:val="0032497D"/>
    <w:rsid w:val="00326ACC"/>
    <w:rsid w:val="0032732D"/>
    <w:rsid w:val="003301E9"/>
    <w:rsid w:val="00330F25"/>
    <w:rsid w:val="003318B1"/>
    <w:rsid w:val="00331CE0"/>
    <w:rsid w:val="00334773"/>
    <w:rsid w:val="00335680"/>
    <w:rsid w:val="003378D0"/>
    <w:rsid w:val="003418C8"/>
    <w:rsid w:val="0034285C"/>
    <w:rsid w:val="003434B3"/>
    <w:rsid w:val="00344023"/>
    <w:rsid w:val="00345F40"/>
    <w:rsid w:val="00345FBE"/>
    <w:rsid w:val="0034667B"/>
    <w:rsid w:val="00346CF6"/>
    <w:rsid w:val="003509C2"/>
    <w:rsid w:val="00350A4A"/>
    <w:rsid w:val="00353BE8"/>
    <w:rsid w:val="00355C48"/>
    <w:rsid w:val="00356E26"/>
    <w:rsid w:val="0035792A"/>
    <w:rsid w:val="0036153F"/>
    <w:rsid w:val="00362988"/>
    <w:rsid w:val="00362E86"/>
    <w:rsid w:val="00363DC2"/>
    <w:rsid w:val="00364B99"/>
    <w:rsid w:val="00364D3B"/>
    <w:rsid w:val="0036718F"/>
    <w:rsid w:val="0036782F"/>
    <w:rsid w:val="0037167A"/>
    <w:rsid w:val="0037339F"/>
    <w:rsid w:val="00373DD2"/>
    <w:rsid w:val="003744F3"/>
    <w:rsid w:val="003749B0"/>
    <w:rsid w:val="00376E5E"/>
    <w:rsid w:val="003802A6"/>
    <w:rsid w:val="00381AFE"/>
    <w:rsid w:val="00385D66"/>
    <w:rsid w:val="00386104"/>
    <w:rsid w:val="0038690B"/>
    <w:rsid w:val="00390693"/>
    <w:rsid w:val="003907C3"/>
    <w:rsid w:val="003919B4"/>
    <w:rsid w:val="0039522B"/>
    <w:rsid w:val="00395256"/>
    <w:rsid w:val="003A2296"/>
    <w:rsid w:val="003A3025"/>
    <w:rsid w:val="003A39D2"/>
    <w:rsid w:val="003A42D2"/>
    <w:rsid w:val="003A59D8"/>
    <w:rsid w:val="003B327E"/>
    <w:rsid w:val="003B4BA6"/>
    <w:rsid w:val="003B675E"/>
    <w:rsid w:val="003C1662"/>
    <w:rsid w:val="003C5F36"/>
    <w:rsid w:val="003D2A53"/>
    <w:rsid w:val="003D77BC"/>
    <w:rsid w:val="003E0049"/>
    <w:rsid w:val="003E2248"/>
    <w:rsid w:val="003F2981"/>
    <w:rsid w:val="003F3A62"/>
    <w:rsid w:val="003F65A9"/>
    <w:rsid w:val="004016C8"/>
    <w:rsid w:val="0040582B"/>
    <w:rsid w:val="004060BB"/>
    <w:rsid w:val="004105EE"/>
    <w:rsid w:val="004114FA"/>
    <w:rsid w:val="0041210B"/>
    <w:rsid w:val="00412445"/>
    <w:rsid w:val="004124BF"/>
    <w:rsid w:val="00420636"/>
    <w:rsid w:val="00420BD2"/>
    <w:rsid w:val="00422AEF"/>
    <w:rsid w:val="00422FF5"/>
    <w:rsid w:val="00427E6F"/>
    <w:rsid w:val="00440BAF"/>
    <w:rsid w:val="004416A1"/>
    <w:rsid w:val="0044385C"/>
    <w:rsid w:val="00445668"/>
    <w:rsid w:val="004526F9"/>
    <w:rsid w:val="004527C6"/>
    <w:rsid w:val="00452D90"/>
    <w:rsid w:val="0045364A"/>
    <w:rsid w:val="00453FC3"/>
    <w:rsid w:val="0046095D"/>
    <w:rsid w:val="00461A69"/>
    <w:rsid w:val="004626B3"/>
    <w:rsid w:val="00464843"/>
    <w:rsid w:val="0047086A"/>
    <w:rsid w:val="00472AB2"/>
    <w:rsid w:val="00476084"/>
    <w:rsid w:val="00476B42"/>
    <w:rsid w:val="00481795"/>
    <w:rsid w:val="004823E2"/>
    <w:rsid w:val="004824AC"/>
    <w:rsid w:val="00486A43"/>
    <w:rsid w:val="00487049"/>
    <w:rsid w:val="00487108"/>
    <w:rsid w:val="0049170B"/>
    <w:rsid w:val="00493594"/>
    <w:rsid w:val="004946E6"/>
    <w:rsid w:val="00495CEE"/>
    <w:rsid w:val="004966B3"/>
    <w:rsid w:val="00497A94"/>
    <w:rsid w:val="004A27BE"/>
    <w:rsid w:val="004A2DDF"/>
    <w:rsid w:val="004A376F"/>
    <w:rsid w:val="004A390C"/>
    <w:rsid w:val="004A3B70"/>
    <w:rsid w:val="004A64E9"/>
    <w:rsid w:val="004B04E6"/>
    <w:rsid w:val="004B091B"/>
    <w:rsid w:val="004B09ED"/>
    <w:rsid w:val="004B0A55"/>
    <w:rsid w:val="004B3C21"/>
    <w:rsid w:val="004B4366"/>
    <w:rsid w:val="004B7723"/>
    <w:rsid w:val="004B7E20"/>
    <w:rsid w:val="004C1DD1"/>
    <w:rsid w:val="004C3AB0"/>
    <w:rsid w:val="004C5484"/>
    <w:rsid w:val="004C7360"/>
    <w:rsid w:val="004D5E14"/>
    <w:rsid w:val="004D6689"/>
    <w:rsid w:val="004E0034"/>
    <w:rsid w:val="004E2D63"/>
    <w:rsid w:val="004E5C4E"/>
    <w:rsid w:val="004F0527"/>
    <w:rsid w:val="004F1833"/>
    <w:rsid w:val="004F3650"/>
    <w:rsid w:val="004F3734"/>
    <w:rsid w:val="004F3DC4"/>
    <w:rsid w:val="004F7F6B"/>
    <w:rsid w:val="00500946"/>
    <w:rsid w:val="005012E5"/>
    <w:rsid w:val="00501432"/>
    <w:rsid w:val="00503BFB"/>
    <w:rsid w:val="00504DC7"/>
    <w:rsid w:val="00507687"/>
    <w:rsid w:val="00511ABA"/>
    <w:rsid w:val="00511BE4"/>
    <w:rsid w:val="005142D1"/>
    <w:rsid w:val="0052068F"/>
    <w:rsid w:val="00521243"/>
    <w:rsid w:val="0052218B"/>
    <w:rsid w:val="00524C32"/>
    <w:rsid w:val="00525123"/>
    <w:rsid w:val="00531939"/>
    <w:rsid w:val="00533E38"/>
    <w:rsid w:val="00534F17"/>
    <w:rsid w:val="00535A6D"/>
    <w:rsid w:val="00535F5E"/>
    <w:rsid w:val="0054065B"/>
    <w:rsid w:val="005417AA"/>
    <w:rsid w:val="00550005"/>
    <w:rsid w:val="00550CE3"/>
    <w:rsid w:val="005516DA"/>
    <w:rsid w:val="005548E1"/>
    <w:rsid w:val="005567D9"/>
    <w:rsid w:val="005574E1"/>
    <w:rsid w:val="005602D2"/>
    <w:rsid w:val="005616F6"/>
    <w:rsid w:val="00562DC6"/>
    <w:rsid w:val="00564671"/>
    <w:rsid w:val="0057095F"/>
    <w:rsid w:val="00571433"/>
    <w:rsid w:val="00571DDB"/>
    <w:rsid w:val="00572601"/>
    <w:rsid w:val="00573C64"/>
    <w:rsid w:val="00576F83"/>
    <w:rsid w:val="00577DE1"/>
    <w:rsid w:val="0058042F"/>
    <w:rsid w:val="00580496"/>
    <w:rsid w:val="00593666"/>
    <w:rsid w:val="00594BE0"/>
    <w:rsid w:val="005A1736"/>
    <w:rsid w:val="005A383B"/>
    <w:rsid w:val="005A385D"/>
    <w:rsid w:val="005A725A"/>
    <w:rsid w:val="005B6A7E"/>
    <w:rsid w:val="005C057A"/>
    <w:rsid w:val="005C2C24"/>
    <w:rsid w:val="005C3ECC"/>
    <w:rsid w:val="005C5EC4"/>
    <w:rsid w:val="005C6AE3"/>
    <w:rsid w:val="005C7970"/>
    <w:rsid w:val="005D0655"/>
    <w:rsid w:val="005D17AD"/>
    <w:rsid w:val="005D37D0"/>
    <w:rsid w:val="005E283F"/>
    <w:rsid w:val="005E2AFF"/>
    <w:rsid w:val="005E42FA"/>
    <w:rsid w:val="005F3810"/>
    <w:rsid w:val="005F50B5"/>
    <w:rsid w:val="005F5730"/>
    <w:rsid w:val="005F7B70"/>
    <w:rsid w:val="00600369"/>
    <w:rsid w:val="006016AF"/>
    <w:rsid w:val="0060183A"/>
    <w:rsid w:val="00601F47"/>
    <w:rsid w:val="00604AFF"/>
    <w:rsid w:val="0060501C"/>
    <w:rsid w:val="00613DAC"/>
    <w:rsid w:val="0061402B"/>
    <w:rsid w:val="0061458C"/>
    <w:rsid w:val="006170D6"/>
    <w:rsid w:val="00617F77"/>
    <w:rsid w:val="00621FDF"/>
    <w:rsid w:val="00624375"/>
    <w:rsid w:val="006245E5"/>
    <w:rsid w:val="0062529E"/>
    <w:rsid w:val="006256D7"/>
    <w:rsid w:val="00627D60"/>
    <w:rsid w:val="00630698"/>
    <w:rsid w:val="006322BE"/>
    <w:rsid w:val="0063318B"/>
    <w:rsid w:val="006337EF"/>
    <w:rsid w:val="00633BEB"/>
    <w:rsid w:val="00634F4D"/>
    <w:rsid w:val="00634F7E"/>
    <w:rsid w:val="00640AE1"/>
    <w:rsid w:val="006517BF"/>
    <w:rsid w:val="00651868"/>
    <w:rsid w:val="00652C04"/>
    <w:rsid w:val="006534E2"/>
    <w:rsid w:val="00664FC1"/>
    <w:rsid w:val="00665505"/>
    <w:rsid w:val="0066656D"/>
    <w:rsid w:val="006719C1"/>
    <w:rsid w:val="00675AEB"/>
    <w:rsid w:val="00676105"/>
    <w:rsid w:val="006767D2"/>
    <w:rsid w:val="00677C4F"/>
    <w:rsid w:val="006807B6"/>
    <w:rsid w:val="0068659F"/>
    <w:rsid w:val="00686817"/>
    <w:rsid w:val="00686EE0"/>
    <w:rsid w:val="0068712A"/>
    <w:rsid w:val="00687845"/>
    <w:rsid w:val="00687FE8"/>
    <w:rsid w:val="0069058D"/>
    <w:rsid w:val="00695047"/>
    <w:rsid w:val="006953C4"/>
    <w:rsid w:val="0069551E"/>
    <w:rsid w:val="00697036"/>
    <w:rsid w:val="00697B56"/>
    <w:rsid w:val="006A0F31"/>
    <w:rsid w:val="006A11C1"/>
    <w:rsid w:val="006A247A"/>
    <w:rsid w:val="006A5852"/>
    <w:rsid w:val="006B1A6C"/>
    <w:rsid w:val="006B335A"/>
    <w:rsid w:val="006B787B"/>
    <w:rsid w:val="006C08EA"/>
    <w:rsid w:val="006C20F9"/>
    <w:rsid w:val="006C3B1B"/>
    <w:rsid w:val="006C6180"/>
    <w:rsid w:val="006C65C4"/>
    <w:rsid w:val="006C66F4"/>
    <w:rsid w:val="006C734D"/>
    <w:rsid w:val="006C75B4"/>
    <w:rsid w:val="006C7835"/>
    <w:rsid w:val="006D1467"/>
    <w:rsid w:val="006D1540"/>
    <w:rsid w:val="006D4860"/>
    <w:rsid w:val="006D6168"/>
    <w:rsid w:val="006D64C3"/>
    <w:rsid w:val="006D7803"/>
    <w:rsid w:val="006D7FE5"/>
    <w:rsid w:val="006E1A16"/>
    <w:rsid w:val="006E3F37"/>
    <w:rsid w:val="006E4009"/>
    <w:rsid w:val="006E57B3"/>
    <w:rsid w:val="006E6B49"/>
    <w:rsid w:val="006F367F"/>
    <w:rsid w:val="006F44E0"/>
    <w:rsid w:val="006F604E"/>
    <w:rsid w:val="007053F5"/>
    <w:rsid w:val="00705E2F"/>
    <w:rsid w:val="00706047"/>
    <w:rsid w:val="00713D16"/>
    <w:rsid w:val="0071581A"/>
    <w:rsid w:val="00717C37"/>
    <w:rsid w:val="00720B17"/>
    <w:rsid w:val="00722158"/>
    <w:rsid w:val="00723DCF"/>
    <w:rsid w:val="00723F11"/>
    <w:rsid w:val="00724247"/>
    <w:rsid w:val="00725937"/>
    <w:rsid w:val="007301F7"/>
    <w:rsid w:val="00730ED8"/>
    <w:rsid w:val="007317E6"/>
    <w:rsid w:val="00731E4C"/>
    <w:rsid w:val="00734C92"/>
    <w:rsid w:val="007350AC"/>
    <w:rsid w:val="00742D77"/>
    <w:rsid w:val="00744303"/>
    <w:rsid w:val="0074443F"/>
    <w:rsid w:val="007451E6"/>
    <w:rsid w:val="00745655"/>
    <w:rsid w:val="00746836"/>
    <w:rsid w:val="00747690"/>
    <w:rsid w:val="007477F8"/>
    <w:rsid w:val="007500F8"/>
    <w:rsid w:val="00752F60"/>
    <w:rsid w:val="00754E90"/>
    <w:rsid w:val="00757064"/>
    <w:rsid w:val="00757CB0"/>
    <w:rsid w:val="00760309"/>
    <w:rsid w:val="0076141B"/>
    <w:rsid w:val="00763F16"/>
    <w:rsid w:val="00766BA8"/>
    <w:rsid w:val="007679D8"/>
    <w:rsid w:val="00767A92"/>
    <w:rsid w:val="0077038D"/>
    <w:rsid w:val="007715B8"/>
    <w:rsid w:val="00774577"/>
    <w:rsid w:val="00776183"/>
    <w:rsid w:val="00782359"/>
    <w:rsid w:val="00783E1D"/>
    <w:rsid w:val="0078438D"/>
    <w:rsid w:val="00784D6F"/>
    <w:rsid w:val="0078763E"/>
    <w:rsid w:val="0079020C"/>
    <w:rsid w:val="00791BC0"/>
    <w:rsid w:val="00793302"/>
    <w:rsid w:val="00794C2A"/>
    <w:rsid w:val="007A343F"/>
    <w:rsid w:val="007A3DAA"/>
    <w:rsid w:val="007A57E5"/>
    <w:rsid w:val="007A7A6D"/>
    <w:rsid w:val="007B0400"/>
    <w:rsid w:val="007B101B"/>
    <w:rsid w:val="007B700F"/>
    <w:rsid w:val="007B7FB7"/>
    <w:rsid w:val="007C25AD"/>
    <w:rsid w:val="007C2632"/>
    <w:rsid w:val="007C338E"/>
    <w:rsid w:val="007C70CB"/>
    <w:rsid w:val="007C77A6"/>
    <w:rsid w:val="007D1699"/>
    <w:rsid w:val="007D36B9"/>
    <w:rsid w:val="007E3DCE"/>
    <w:rsid w:val="007E746C"/>
    <w:rsid w:val="007F0201"/>
    <w:rsid w:val="007F083B"/>
    <w:rsid w:val="007F2ACA"/>
    <w:rsid w:val="007F4F0B"/>
    <w:rsid w:val="007F5804"/>
    <w:rsid w:val="007F5AF7"/>
    <w:rsid w:val="007F6204"/>
    <w:rsid w:val="007F6DE7"/>
    <w:rsid w:val="007F747F"/>
    <w:rsid w:val="008000D9"/>
    <w:rsid w:val="008012B4"/>
    <w:rsid w:val="00806098"/>
    <w:rsid w:val="0081275B"/>
    <w:rsid w:val="008127A9"/>
    <w:rsid w:val="00812BE3"/>
    <w:rsid w:val="00815487"/>
    <w:rsid w:val="008170E0"/>
    <w:rsid w:val="00821597"/>
    <w:rsid w:val="00823E2F"/>
    <w:rsid w:val="00825C45"/>
    <w:rsid w:val="00825CF2"/>
    <w:rsid w:val="0082635B"/>
    <w:rsid w:val="00827DBA"/>
    <w:rsid w:val="00830ABB"/>
    <w:rsid w:val="0083342D"/>
    <w:rsid w:val="00835CB3"/>
    <w:rsid w:val="00841B73"/>
    <w:rsid w:val="00845076"/>
    <w:rsid w:val="00845124"/>
    <w:rsid w:val="00851522"/>
    <w:rsid w:val="00851710"/>
    <w:rsid w:val="00854E8F"/>
    <w:rsid w:val="008564F9"/>
    <w:rsid w:val="00861258"/>
    <w:rsid w:val="00862317"/>
    <w:rsid w:val="00862767"/>
    <w:rsid w:val="0086446F"/>
    <w:rsid w:val="008654F9"/>
    <w:rsid w:val="00865C4C"/>
    <w:rsid w:val="00866B79"/>
    <w:rsid w:val="00871B13"/>
    <w:rsid w:val="0087379B"/>
    <w:rsid w:val="008771AD"/>
    <w:rsid w:val="0088011B"/>
    <w:rsid w:val="008804D9"/>
    <w:rsid w:val="00880C47"/>
    <w:rsid w:val="008831D9"/>
    <w:rsid w:val="008863D4"/>
    <w:rsid w:val="0088728F"/>
    <w:rsid w:val="00890B7B"/>
    <w:rsid w:val="0089208A"/>
    <w:rsid w:val="008946ED"/>
    <w:rsid w:val="00896118"/>
    <w:rsid w:val="008A1523"/>
    <w:rsid w:val="008A3009"/>
    <w:rsid w:val="008A5D72"/>
    <w:rsid w:val="008A5F8D"/>
    <w:rsid w:val="008A7246"/>
    <w:rsid w:val="008A76E3"/>
    <w:rsid w:val="008B3C5F"/>
    <w:rsid w:val="008B50CF"/>
    <w:rsid w:val="008B5D69"/>
    <w:rsid w:val="008B6AD3"/>
    <w:rsid w:val="008B6C71"/>
    <w:rsid w:val="008B748D"/>
    <w:rsid w:val="008C090F"/>
    <w:rsid w:val="008C4120"/>
    <w:rsid w:val="008C4203"/>
    <w:rsid w:val="008C6D69"/>
    <w:rsid w:val="008C7D27"/>
    <w:rsid w:val="008D2D2D"/>
    <w:rsid w:val="008D3AAD"/>
    <w:rsid w:val="008D4B3E"/>
    <w:rsid w:val="008D6E67"/>
    <w:rsid w:val="008E0908"/>
    <w:rsid w:val="008E1202"/>
    <w:rsid w:val="008E13C4"/>
    <w:rsid w:val="008E2D95"/>
    <w:rsid w:val="008E499B"/>
    <w:rsid w:val="008E6CA5"/>
    <w:rsid w:val="008E701C"/>
    <w:rsid w:val="008F1325"/>
    <w:rsid w:val="008F1741"/>
    <w:rsid w:val="008F2282"/>
    <w:rsid w:val="008F3D3A"/>
    <w:rsid w:val="0090217F"/>
    <w:rsid w:val="009052EA"/>
    <w:rsid w:val="0090594C"/>
    <w:rsid w:val="00907228"/>
    <w:rsid w:val="00911519"/>
    <w:rsid w:val="00913222"/>
    <w:rsid w:val="00915883"/>
    <w:rsid w:val="00916866"/>
    <w:rsid w:val="00922BAF"/>
    <w:rsid w:val="009230F2"/>
    <w:rsid w:val="00923AA7"/>
    <w:rsid w:val="00925BEE"/>
    <w:rsid w:val="00933F78"/>
    <w:rsid w:val="009342E2"/>
    <w:rsid w:val="00937C86"/>
    <w:rsid w:val="00941ED5"/>
    <w:rsid w:val="009421DF"/>
    <w:rsid w:val="00942FC1"/>
    <w:rsid w:val="00943947"/>
    <w:rsid w:val="00943C5B"/>
    <w:rsid w:val="0095172F"/>
    <w:rsid w:val="00951C0D"/>
    <w:rsid w:val="00951C52"/>
    <w:rsid w:val="009536F7"/>
    <w:rsid w:val="00953C0B"/>
    <w:rsid w:val="00955F89"/>
    <w:rsid w:val="00961DFB"/>
    <w:rsid w:val="009623C9"/>
    <w:rsid w:val="00962FA1"/>
    <w:rsid w:val="00970276"/>
    <w:rsid w:val="009708B3"/>
    <w:rsid w:val="009713B9"/>
    <w:rsid w:val="0097190A"/>
    <w:rsid w:val="00972C67"/>
    <w:rsid w:val="00975F72"/>
    <w:rsid w:val="00977023"/>
    <w:rsid w:val="00977434"/>
    <w:rsid w:val="00977DED"/>
    <w:rsid w:val="0098202C"/>
    <w:rsid w:val="0099504C"/>
    <w:rsid w:val="00995AE3"/>
    <w:rsid w:val="00997E23"/>
    <w:rsid w:val="009A429A"/>
    <w:rsid w:val="009B0458"/>
    <w:rsid w:val="009B1AA9"/>
    <w:rsid w:val="009B229E"/>
    <w:rsid w:val="009B2C11"/>
    <w:rsid w:val="009B31E2"/>
    <w:rsid w:val="009B43F9"/>
    <w:rsid w:val="009B5C76"/>
    <w:rsid w:val="009B7083"/>
    <w:rsid w:val="009B7692"/>
    <w:rsid w:val="009B7794"/>
    <w:rsid w:val="009C039D"/>
    <w:rsid w:val="009C2CE8"/>
    <w:rsid w:val="009C5662"/>
    <w:rsid w:val="009C6240"/>
    <w:rsid w:val="009C6D24"/>
    <w:rsid w:val="009C719F"/>
    <w:rsid w:val="009D1D79"/>
    <w:rsid w:val="009E0A71"/>
    <w:rsid w:val="009E2D02"/>
    <w:rsid w:val="009F489A"/>
    <w:rsid w:val="009F4DD9"/>
    <w:rsid w:val="009F502E"/>
    <w:rsid w:val="009F5E99"/>
    <w:rsid w:val="009F7C39"/>
    <w:rsid w:val="00A001A5"/>
    <w:rsid w:val="00A004DD"/>
    <w:rsid w:val="00A01314"/>
    <w:rsid w:val="00A01B82"/>
    <w:rsid w:val="00A02471"/>
    <w:rsid w:val="00A0319E"/>
    <w:rsid w:val="00A03478"/>
    <w:rsid w:val="00A0482F"/>
    <w:rsid w:val="00A118DE"/>
    <w:rsid w:val="00A11C50"/>
    <w:rsid w:val="00A13941"/>
    <w:rsid w:val="00A142C5"/>
    <w:rsid w:val="00A16420"/>
    <w:rsid w:val="00A21C8A"/>
    <w:rsid w:val="00A23894"/>
    <w:rsid w:val="00A3168C"/>
    <w:rsid w:val="00A37E01"/>
    <w:rsid w:val="00A41072"/>
    <w:rsid w:val="00A415F1"/>
    <w:rsid w:val="00A4323B"/>
    <w:rsid w:val="00A44164"/>
    <w:rsid w:val="00A4478A"/>
    <w:rsid w:val="00A517F5"/>
    <w:rsid w:val="00A54D43"/>
    <w:rsid w:val="00A558DA"/>
    <w:rsid w:val="00A55F15"/>
    <w:rsid w:val="00A5712B"/>
    <w:rsid w:val="00A5788E"/>
    <w:rsid w:val="00A606A0"/>
    <w:rsid w:val="00A656F8"/>
    <w:rsid w:val="00A65AB3"/>
    <w:rsid w:val="00A661B4"/>
    <w:rsid w:val="00A663BC"/>
    <w:rsid w:val="00A66681"/>
    <w:rsid w:val="00A67757"/>
    <w:rsid w:val="00A70E81"/>
    <w:rsid w:val="00A745D7"/>
    <w:rsid w:val="00A80098"/>
    <w:rsid w:val="00A81115"/>
    <w:rsid w:val="00A840E0"/>
    <w:rsid w:val="00A86E8D"/>
    <w:rsid w:val="00A87187"/>
    <w:rsid w:val="00A9217D"/>
    <w:rsid w:val="00A931DC"/>
    <w:rsid w:val="00A94A2F"/>
    <w:rsid w:val="00A951AE"/>
    <w:rsid w:val="00A971DB"/>
    <w:rsid w:val="00AA46CE"/>
    <w:rsid w:val="00AA5F28"/>
    <w:rsid w:val="00AA6C2B"/>
    <w:rsid w:val="00AA7727"/>
    <w:rsid w:val="00AB18AD"/>
    <w:rsid w:val="00AC18E4"/>
    <w:rsid w:val="00AC207E"/>
    <w:rsid w:val="00AC780D"/>
    <w:rsid w:val="00AD026D"/>
    <w:rsid w:val="00AD22BF"/>
    <w:rsid w:val="00AD6441"/>
    <w:rsid w:val="00AD693F"/>
    <w:rsid w:val="00AD7434"/>
    <w:rsid w:val="00AD7614"/>
    <w:rsid w:val="00AD7F9D"/>
    <w:rsid w:val="00AE013F"/>
    <w:rsid w:val="00AE1E6E"/>
    <w:rsid w:val="00AE20AA"/>
    <w:rsid w:val="00AE3BF0"/>
    <w:rsid w:val="00AE6EDB"/>
    <w:rsid w:val="00AF1A12"/>
    <w:rsid w:val="00AF299A"/>
    <w:rsid w:val="00AF3252"/>
    <w:rsid w:val="00AF5D34"/>
    <w:rsid w:val="00B00716"/>
    <w:rsid w:val="00B0134F"/>
    <w:rsid w:val="00B02596"/>
    <w:rsid w:val="00B0288B"/>
    <w:rsid w:val="00B03857"/>
    <w:rsid w:val="00B05F98"/>
    <w:rsid w:val="00B07B28"/>
    <w:rsid w:val="00B07E81"/>
    <w:rsid w:val="00B13A22"/>
    <w:rsid w:val="00B14787"/>
    <w:rsid w:val="00B16F04"/>
    <w:rsid w:val="00B1755A"/>
    <w:rsid w:val="00B2102C"/>
    <w:rsid w:val="00B21A2D"/>
    <w:rsid w:val="00B30CA4"/>
    <w:rsid w:val="00B31493"/>
    <w:rsid w:val="00B31ABC"/>
    <w:rsid w:val="00B33C2A"/>
    <w:rsid w:val="00B3484D"/>
    <w:rsid w:val="00B35E51"/>
    <w:rsid w:val="00B35FDA"/>
    <w:rsid w:val="00B3754F"/>
    <w:rsid w:val="00B402AC"/>
    <w:rsid w:val="00B44242"/>
    <w:rsid w:val="00B46981"/>
    <w:rsid w:val="00B533D0"/>
    <w:rsid w:val="00B57D35"/>
    <w:rsid w:val="00B607CF"/>
    <w:rsid w:val="00B627B9"/>
    <w:rsid w:val="00B62FBE"/>
    <w:rsid w:val="00B64243"/>
    <w:rsid w:val="00B6425C"/>
    <w:rsid w:val="00B6496B"/>
    <w:rsid w:val="00B64A22"/>
    <w:rsid w:val="00B66B08"/>
    <w:rsid w:val="00B710D6"/>
    <w:rsid w:val="00B75E2F"/>
    <w:rsid w:val="00B7791B"/>
    <w:rsid w:val="00B80412"/>
    <w:rsid w:val="00B83D96"/>
    <w:rsid w:val="00B84529"/>
    <w:rsid w:val="00B8655D"/>
    <w:rsid w:val="00B91708"/>
    <w:rsid w:val="00B92FFC"/>
    <w:rsid w:val="00B93EE4"/>
    <w:rsid w:val="00B94E14"/>
    <w:rsid w:val="00B95FE3"/>
    <w:rsid w:val="00BA096E"/>
    <w:rsid w:val="00BA168C"/>
    <w:rsid w:val="00BA529C"/>
    <w:rsid w:val="00BA7BE3"/>
    <w:rsid w:val="00BB04A2"/>
    <w:rsid w:val="00BB068E"/>
    <w:rsid w:val="00BB0847"/>
    <w:rsid w:val="00BB0CF6"/>
    <w:rsid w:val="00BB166C"/>
    <w:rsid w:val="00BB3812"/>
    <w:rsid w:val="00BB68BF"/>
    <w:rsid w:val="00BB72AB"/>
    <w:rsid w:val="00BB7330"/>
    <w:rsid w:val="00BC2017"/>
    <w:rsid w:val="00BC20BC"/>
    <w:rsid w:val="00BC4529"/>
    <w:rsid w:val="00BC4CF8"/>
    <w:rsid w:val="00BC564F"/>
    <w:rsid w:val="00BC655C"/>
    <w:rsid w:val="00BC6E33"/>
    <w:rsid w:val="00BC7A2A"/>
    <w:rsid w:val="00BD1F8F"/>
    <w:rsid w:val="00BD22B0"/>
    <w:rsid w:val="00BD66CD"/>
    <w:rsid w:val="00BD67FC"/>
    <w:rsid w:val="00BD6DE0"/>
    <w:rsid w:val="00BE0F92"/>
    <w:rsid w:val="00BF148D"/>
    <w:rsid w:val="00BF1F17"/>
    <w:rsid w:val="00BF2E98"/>
    <w:rsid w:val="00BF3091"/>
    <w:rsid w:val="00BF6B06"/>
    <w:rsid w:val="00C00486"/>
    <w:rsid w:val="00C015E7"/>
    <w:rsid w:val="00C0190B"/>
    <w:rsid w:val="00C0241D"/>
    <w:rsid w:val="00C10129"/>
    <w:rsid w:val="00C14513"/>
    <w:rsid w:val="00C149B9"/>
    <w:rsid w:val="00C16A4D"/>
    <w:rsid w:val="00C20B47"/>
    <w:rsid w:val="00C22953"/>
    <w:rsid w:val="00C22E62"/>
    <w:rsid w:val="00C2347B"/>
    <w:rsid w:val="00C267C9"/>
    <w:rsid w:val="00C3302F"/>
    <w:rsid w:val="00C330E3"/>
    <w:rsid w:val="00C36883"/>
    <w:rsid w:val="00C43A66"/>
    <w:rsid w:val="00C44F86"/>
    <w:rsid w:val="00C526A2"/>
    <w:rsid w:val="00C53978"/>
    <w:rsid w:val="00C540C4"/>
    <w:rsid w:val="00C545BB"/>
    <w:rsid w:val="00C556C9"/>
    <w:rsid w:val="00C5671E"/>
    <w:rsid w:val="00C57195"/>
    <w:rsid w:val="00C57B07"/>
    <w:rsid w:val="00C60362"/>
    <w:rsid w:val="00C60395"/>
    <w:rsid w:val="00C60CB0"/>
    <w:rsid w:val="00C61151"/>
    <w:rsid w:val="00C62327"/>
    <w:rsid w:val="00C724DC"/>
    <w:rsid w:val="00C72CD6"/>
    <w:rsid w:val="00C73FC9"/>
    <w:rsid w:val="00C74F0C"/>
    <w:rsid w:val="00C76289"/>
    <w:rsid w:val="00C7714E"/>
    <w:rsid w:val="00C775A2"/>
    <w:rsid w:val="00C80056"/>
    <w:rsid w:val="00C80F1F"/>
    <w:rsid w:val="00C81629"/>
    <w:rsid w:val="00C8205E"/>
    <w:rsid w:val="00C82C3B"/>
    <w:rsid w:val="00C83AB8"/>
    <w:rsid w:val="00C85429"/>
    <w:rsid w:val="00C865A9"/>
    <w:rsid w:val="00C86EC4"/>
    <w:rsid w:val="00C90F4D"/>
    <w:rsid w:val="00C91A08"/>
    <w:rsid w:val="00C92E9E"/>
    <w:rsid w:val="00C93149"/>
    <w:rsid w:val="00C94976"/>
    <w:rsid w:val="00C96353"/>
    <w:rsid w:val="00CA112D"/>
    <w:rsid w:val="00CA2D7D"/>
    <w:rsid w:val="00CA62F7"/>
    <w:rsid w:val="00CA77E3"/>
    <w:rsid w:val="00CB5CD9"/>
    <w:rsid w:val="00CB6D14"/>
    <w:rsid w:val="00CB7063"/>
    <w:rsid w:val="00CB7B9E"/>
    <w:rsid w:val="00CC12B7"/>
    <w:rsid w:val="00CC3904"/>
    <w:rsid w:val="00CC45A9"/>
    <w:rsid w:val="00CC6313"/>
    <w:rsid w:val="00CC7901"/>
    <w:rsid w:val="00CC7FD3"/>
    <w:rsid w:val="00CD00F2"/>
    <w:rsid w:val="00CD15A1"/>
    <w:rsid w:val="00CD160C"/>
    <w:rsid w:val="00CD1924"/>
    <w:rsid w:val="00CD2528"/>
    <w:rsid w:val="00CD3A89"/>
    <w:rsid w:val="00CD6CD8"/>
    <w:rsid w:val="00CD73C3"/>
    <w:rsid w:val="00CE08B9"/>
    <w:rsid w:val="00CE1BEF"/>
    <w:rsid w:val="00CE4121"/>
    <w:rsid w:val="00CE713C"/>
    <w:rsid w:val="00CE7D7D"/>
    <w:rsid w:val="00CE7F67"/>
    <w:rsid w:val="00CF0438"/>
    <w:rsid w:val="00CF0762"/>
    <w:rsid w:val="00CF3F6D"/>
    <w:rsid w:val="00CF508B"/>
    <w:rsid w:val="00D0086E"/>
    <w:rsid w:val="00D00DD8"/>
    <w:rsid w:val="00D02FE0"/>
    <w:rsid w:val="00D07F94"/>
    <w:rsid w:val="00D11279"/>
    <w:rsid w:val="00D11B75"/>
    <w:rsid w:val="00D129AD"/>
    <w:rsid w:val="00D140E5"/>
    <w:rsid w:val="00D14694"/>
    <w:rsid w:val="00D15BD3"/>
    <w:rsid w:val="00D21AB5"/>
    <w:rsid w:val="00D27D08"/>
    <w:rsid w:val="00D331A6"/>
    <w:rsid w:val="00D346D4"/>
    <w:rsid w:val="00D34C23"/>
    <w:rsid w:val="00D36A92"/>
    <w:rsid w:val="00D37956"/>
    <w:rsid w:val="00D41366"/>
    <w:rsid w:val="00D4210E"/>
    <w:rsid w:val="00D44270"/>
    <w:rsid w:val="00D474D0"/>
    <w:rsid w:val="00D47915"/>
    <w:rsid w:val="00D55BD5"/>
    <w:rsid w:val="00D57435"/>
    <w:rsid w:val="00D602FB"/>
    <w:rsid w:val="00D614C2"/>
    <w:rsid w:val="00D62ED8"/>
    <w:rsid w:val="00D63E89"/>
    <w:rsid w:val="00D649E1"/>
    <w:rsid w:val="00D64AAD"/>
    <w:rsid w:val="00D6637E"/>
    <w:rsid w:val="00D6691A"/>
    <w:rsid w:val="00D67913"/>
    <w:rsid w:val="00D70448"/>
    <w:rsid w:val="00D74435"/>
    <w:rsid w:val="00D74518"/>
    <w:rsid w:val="00D759FF"/>
    <w:rsid w:val="00D75CAF"/>
    <w:rsid w:val="00D9117C"/>
    <w:rsid w:val="00D96BD7"/>
    <w:rsid w:val="00D97023"/>
    <w:rsid w:val="00D973C7"/>
    <w:rsid w:val="00DA047E"/>
    <w:rsid w:val="00DA0ED7"/>
    <w:rsid w:val="00DA3705"/>
    <w:rsid w:val="00DA64CE"/>
    <w:rsid w:val="00DA7C0C"/>
    <w:rsid w:val="00DA7FBB"/>
    <w:rsid w:val="00DB0E1C"/>
    <w:rsid w:val="00DB3108"/>
    <w:rsid w:val="00DB5843"/>
    <w:rsid w:val="00DB5BF7"/>
    <w:rsid w:val="00DB62C7"/>
    <w:rsid w:val="00DC1C1F"/>
    <w:rsid w:val="00DC4FB0"/>
    <w:rsid w:val="00DC66E2"/>
    <w:rsid w:val="00DC797A"/>
    <w:rsid w:val="00DD0016"/>
    <w:rsid w:val="00DD0BEE"/>
    <w:rsid w:val="00DD1ED7"/>
    <w:rsid w:val="00DD2877"/>
    <w:rsid w:val="00DD3C6D"/>
    <w:rsid w:val="00DE0EA0"/>
    <w:rsid w:val="00DE17D0"/>
    <w:rsid w:val="00DE3CBF"/>
    <w:rsid w:val="00DE4B03"/>
    <w:rsid w:val="00DF081D"/>
    <w:rsid w:val="00DF2C21"/>
    <w:rsid w:val="00DF2C9E"/>
    <w:rsid w:val="00DF2F63"/>
    <w:rsid w:val="00DF6E4A"/>
    <w:rsid w:val="00E019D0"/>
    <w:rsid w:val="00E038F1"/>
    <w:rsid w:val="00E04DC3"/>
    <w:rsid w:val="00E04F61"/>
    <w:rsid w:val="00E0529B"/>
    <w:rsid w:val="00E073BA"/>
    <w:rsid w:val="00E10173"/>
    <w:rsid w:val="00E15BB1"/>
    <w:rsid w:val="00E175B3"/>
    <w:rsid w:val="00E178E1"/>
    <w:rsid w:val="00E17DE5"/>
    <w:rsid w:val="00E223E5"/>
    <w:rsid w:val="00E23487"/>
    <w:rsid w:val="00E255F5"/>
    <w:rsid w:val="00E3003B"/>
    <w:rsid w:val="00E30D58"/>
    <w:rsid w:val="00E31896"/>
    <w:rsid w:val="00E31F98"/>
    <w:rsid w:val="00E338B9"/>
    <w:rsid w:val="00E34BCE"/>
    <w:rsid w:val="00E34D67"/>
    <w:rsid w:val="00E34DA7"/>
    <w:rsid w:val="00E46CD7"/>
    <w:rsid w:val="00E549BB"/>
    <w:rsid w:val="00E55763"/>
    <w:rsid w:val="00E60764"/>
    <w:rsid w:val="00E6089F"/>
    <w:rsid w:val="00E612F5"/>
    <w:rsid w:val="00E6156A"/>
    <w:rsid w:val="00E62239"/>
    <w:rsid w:val="00E654AE"/>
    <w:rsid w:val="00E6650E"/>
    <w:rsid w:val="00E67A9B"/>
    <w:rsid w:val="00E70C0A"/>
    <w:rsid w:val="00E7182D"/>
    <w:rsid w:val="00E74398"/>
    <w:rsid w:val="00E754A2"/>
    <w:rsid w:val="00E77713"/>
    <w:rsid w:val="00E778C8"/>
    <w:rsid w:val="00E802BC"/>
    <w:rsid w:val="00E80F8D"/>
    <w:rsid w:val="00E8593D"/>
    <w:rsid w:val="00E86E7C"/>
    <w:rsid w:val="00E9041A"/>
    <w:rsid w:val="00E92198"/>
    <w:rsid w:val="00E95A31"/>
    <w:rsid w:val="00E95F4D"/>
    <w:rsid w:val="00EA24A8"/>
    <w:rsid w:val="00EA3F85"/>
    <w:rsid w:val="00EA439B"/>
    <w:rsid w:val="00EA6EA4"/>
    <w:rsid w:val="00EB065F"/>
    <w:rsid w:val="00EB07E8"/>
    <w:rsid w:val="00EB1597"/>
    <w:rsid w:val="00EB48D7"/>
    <w:rsid w:val="00EB7FA1"/>
    <w:rsid w:val="00EC0C68"/>
    <w:rsid w:val="00EC1003"/>
    <w:rsid w:val="00EC1F69"/>
    <w:rsid w:val="00EC247C"/>
    <w:rsid w:val="00EC2B43"/>
    <w:rsid w:val="00EC3DC7"/>
    <w:rsid w:val="00EC5D69"/>
    <w:rsid w:val="00EC60C0"/>
    <w:rsid w:val="00ED0874"/>
    <w:rsid w:val="00ED0EC0"/>
    <w:rsid w:val="00ED2288"/>
    <w:rsid w:val="00ED4088"/>
    <w:rsid w:val="00ED5166"/>
    <w:rsid w:val="00ED7A82"/>
    <w:rsid w:val="00EE0F2F"/>
    <w:rsid w:val="00EE5F41"/>
    <w:rsid w:val="00EE7BD7"/>
    <w:rsid w:val="00EF2F79"/>
    <w:rsid w:val="00EF3A93"/>
    <w:rsid w:val="00EF4781"/>
    <w:rsid w:val="00EF7722"/>
    <w:rsid w:val="00F001DD"/>
    <w:rsid w:val="00F04DCB"/>
    <w:rsid w:val="00F0766D"/>
    <w:rsid w:val="00F07ACF"/>
    <w:rsid w:val="00F10035"/>
    <w:rsid w:val="00F1030F"/>
    <w:rsid w:val="00F11F8C"/>
    <w:rsid w:val="00F13DB5"/>
    <w:rsid w:val="00F1436B"/>
    <w:rsid w:val="00F1507C"/>
    <w:rsid w:val="00F168D2"/>
    <w:rsid w:val="00F17DE5"/>
    <w:rsid w:val="00F20455"/>
    <w:rsid w:val="00F2100F"/>
    <w:rsid w:val="00F212F5"/>
    <w:rsid w:val="00F22F1E"/>
    <w:rsid w:val="00F24922"/>
    <w:rsid w:val="00F252FD"/>
    <w:rsid w:val="00F25A5C"/>
    <w:rsid w:val="00F27F84"/>
    <w:rsid w:val="00F310BA"/>
    <w:rsid w:val="00F32147"/>
    <w:rsid w:val="00F321D3"/>
    <w:rsid w:val="00F33ED9"/>
    <w:rsid w:val="00F44E8B"/>
    <w:rsid w:val="00F47825"/>
    <w:rsid w:val="00F47CC0"/>
    <w:rsid w:val="00F47F0C"/>
    <w:rsid w:val="00F57B51"/>
    <w:rsid w:val="00F60CD1"/>
    <w:rsid w:val="00F61AA4"/>
    <w:rsid w:val="00F6213A"/>
    <w:rsid w:val="00F63F95"/>
    <w:rsid w:val="00F654CC"/>
    <w:rsid w:val="00F7058B"/>
    <w:rsid w:val="00F709A3"/>
    <w:rsid w:val="00F71DE6"/>
    <w:rsid w:val="00F74BD6"/>
    <w:rsid w:val="00F74FBE"/>
    <w:rsid w:val="00F76D5B"/>
    <w:rsid w:val="00F77BCD"/>
    <w:rsid w:val="00F77E72"/>
    <w:rsid w:val="00F82D55"/>
    <w:rsid w:val="00F83494"/>
    <w:rsid w:val="00F842BE"/>
    <w:rsid w:val="00F84C56"/>
    <w:rsid w:val="00F87DB1"/>
    <w:rsid w:val="00F9470F"/>
    <w:rsid w:val="00F948E1"/>
    <w:rsid w:val="00F959AF"/>
    <w:rsid w:val="00F963F3"/>
    <w:rsid w:val="00FA243E"/>
    <w:rsid w:val="00FA2641"/>
    <w:rsid w:val="00FA2A8B"/>
    <w:rsid w:val="00FA2E7D"/>
    <w:rsid w:val="00FA3E0C"/>
    <w:rsid w:val="00FA44EC"/>
    <w:rsid w:val="00FA61DB"/>
    <w:rsid w:val="00FB3E74"/>
    <w:rsid w:val="00FB6660"/>
    <w:rsid w:val="00FB7641"/>
    <w:rsid w:val="00FC0727"/>
    <w:rsid w:val="00FC4280"/>
    <w:rsid w:val="00FC4ADB"/>
    <w:rsid w:val="00FC4D5D"/>
    <w:rsid w:val="00FC5D5A"/>
    <w:rsid w:val="00FC6435"/>
    <w:rsid w:val="00FC6B28"/>
    <w:rsid w:val="00FD48A7"/>
    <w:rsid w:val="00FD57AA"/>
    <w:rsid w:val="00FD6E8D"/>
    <w:rsid w:val="00FE0BDC"/>
    <w:rsid w:val="00FE1B79"/>
    <w:rsid w:val="00FE3261"/>
    <w:rsid w:val="00FE775D"/>
    <w:rsid w:val="00FF027E"/>
    <w:rsid w:val="00FF04AF"/>
    <w:rsid w:val="00FF0F7F"/>
    <w:rsid w:val="00FF3C9F"/>
    <w:rsid w:val="00FF4462"/>
    <w:rsid w:val="00FF4967"/>
    <w:rsid w:val="00FF4E20"/>
    <w:rsid w:val="010A3DC9"/>
    <w:rsid w:val="047D3803"/>
    <w:rsid w:val="0BEB285A"/>
    <w:rsid w:val="0E992DBD"/>
    <w:rsid w:val="27FE6715"/>
    <w:rsid w:val="2C6B1FF8"/>
    <w:rsid w:val="38EA4FBE"/>
    <w:rsid w:val="5C2F06B4"/>
    <w:rsid w:val="5DB019D9"/>
    <w:rsid w:val="63084892"/>
    <w:rsid w:val="6BFD6A9E"/>
    <w:rsid w:val="6DBB8B1A"/>
    <w:rsid w:val="77BCFAC0"/>
    <w:rsid w:val="7BDF1D5A"/>
    <w:rsid w:val="F3F8D067"/>
    <w:rsid w:val="FD9F6C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widowControl/>
    </w:pPr>
    <w:rPr>
      <w:rFonts w:ascii="仿宋_GB2312" w:hAnsi="Times New Roman" w:eastAsia="仿宋_GB2312" w:cs="Times New Roman"/>
    </w:r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0"/>
  </w:style>
  <w:style w:type="character" w:customStyle="1" w:styleId="10">
    <w:name w:val="正文文本 字符"/>
    <w:basedOn w:val="8"/>
    <w:link w:val="2"/>
    <w:qFormat/>
    <w:uiPriority w:val="99"/>
    <w:rPr>
      <w:rFonts w:ascii="仿宋_GB2312" w:hAnsi="Times New Roman" w:eastAsia="仿宋_GB2312" w:cs="Times New Roman"/>
    </w:rPr>
  </w:style>
  <w:style w:type="character" w:customStyle="1" w:styleId="11">
    <w:name w:val="批注框文本 字符"/>
    <w:basedOn w:val="8"/>
    <w:link w:val="3"/>
    <w:qFormat/>
    <w:uiPriority w:val="99"/>
    <w:rPr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4">
    <w:name w:val="二级标题 Char"/>
    <w:link w:val="15"/>
    <w:qFormat/>
    <w:locked/>
    <w:uiPriority w:val="0"/>
    <w:rPr>
      <w:rFonts w:ascii="Times New Roman" w:hAnsi="Times New Roman" w:eastAsia="黑体" w:cs="Times New Roman"/>
      <w:bCs/>
      <w:sz w:val="32"/>
      <w:szCs w:val="32"/>
    </w:rPr>
  </w:style>
  <w:style w:type="paragraph" w:customStyle="1" w:styleId="15">
    <w:name w:val="二级标题"/>
    <w:basedOn w:val="1"/>
    <w:link w:val="14"/>
    <w:qFormat/>
    <w:uiPriority w:val="0"/>
    <w:pPr>
      <w:spacing w:line="560" w:lineRule="exact"/>
      <w:ind w:firstLine="200" w:firstLineChars="200"/>
      <w:outlineLvl w:val="1"/>
    </w:pPr>
    <w:rPr>
      <w:rFonts w:ascii="Times New Roman" w:hAnsi="Times New Roman" w:eastAsia="黑体" w:cs="Times New Roman"/>
      <w:bCs/>
      <w:sz w:val="32"/>
      <w:szCs w:val="32"/>
    </w:rPr>
  </w:style>
  <w:style w:type="paragraph" w:customStyle="1" w:styleId="16">
    <w:name w:val="正文01"/>
    <w:basedOn w:val="1"/>
    <w:qFormat/>
    <w:uiPriority w:val="0"/>
    <w:pPr>
      <w:spacing w:line="560" w:lineRule="exact"/>
      <w:ind w:firstLine="200" w:firstLineChars="200"/>
    </w:pPr>
    <w:rPr>
      <w:rFonts w:ascii="Times New Roman" w:hAnsi="Times New Roman" w:eastAsia="仿宋_GB2312" w:cs="Times New Roman"/>
      <w:sz w:val="32"/>
      <w:szCs w:val="32"/>
    </w:rPr>
  </w:style>
  <w:style w:type="paragraph" w:customStyle="1" w:styleId="17">
    <w:name w:val="三级标题"/>
    <w:basedOn w:val="1"/>
    <w:qFormat/>
    <w:uiPriority w:val="0"/>
    <w:pPr>
      <w:spacing w:line="560" w:lineRule="exact"/>
      <w:ind w:firstLine="200" w:firstLineChars="200"/>
      <w:outlineLvl w:val="2"/>
    </w:pPr>
    <w:rPr>
      <w:rFonts w:ascii="Times New Roman" w:hAnsi="Times New Roman" w:eastAsia="楷体_GB2312" w:cs="Times New Roman"/>
      <w:sz w:val="32"/>
      <w:szCs w:val="32"/>
    </w:rPr>
  </w:style>
  <w:style w:type="paragraph" w:customStyle="1" w:styleId="18">
    <w:name w:val="无间隔1"/>
    <w:qFormat/>
    <w:uiPriority w:val="1"/>
    <w:pPr>
      <w:adjustRightInd w:val="0"/>
      <w:snapToGrid w:val="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paragraph" w:customStyle="1" w:styleId="19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20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sz w:val="24"/>
      <w:lang w:eastAsia="en-US"/>
    </w:rPr>
  </w:style>
  <w:style w:type="paragraph" w:styleId="2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2">
    <w:name w:val="font01"/>
    <w:basedOn w:val="8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10</Pages>
  <Words>896</Words>
  <Characters>5108</Characters>
  <Lines>42</Lines>
  <Paragraphs>11</Paragraphs>
  <TotalTime>380</TotalTime>
  <ScaleCrop>false</ScaleCrop>
  <LinksUpToDate>false</LinksUpToDate>
  <CharactersWithSpaces>5993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2021-06-22T17:47:00Z</dcterms:created>
  <dc:creator>Administrator</dc:creator>
  <cp:lastModifiedBy>thtf</cp:lastModifiedBy>
  <cp:lastPrinted>2020-01-15T06:09:00Z</cp:lastPrinted>
  <dcterms:modified xsi:type="dcterms:W3CDTF">2021-10-13T16:35:22Z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